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BE1" w:rsidRPr="00BC69A1" w:rsidRDefault="00966BE1" w:rsidP="00966BE1">
      <w:pPr>
        <w:ind w:right="240"/>
        <w:rPr>
          <w:rFonts w:asciiTheme="minorHAnsi" w:hAnsiTheme="minorHAnsi" w:cstheme="minorHAnsi"/>
          <w:i/>
          <w:iCs/>
          <w:color w:val="033825"/>
          <w:sz w:val="21"/>
          <w:szCs w:val="21"/>
          <w:lang w:val="en"/>
        </w:rPr>
      </w:pPr>
      <w:r w:rsidRPr="00BC69A1">
        <w:rPr>
          <w:rFonts w:asciiTheme="minorHAnsi" w:hAnsiTheme="minorHAnsi" w:cstheme="minorHAnsi"/>
          <w:noProof/>
          <w:sz w:val="96"/>
          <w:szCs w:val="96"/>
        </w:rPr>
        <w:drawing>
          <wp:inline distT="0" distB="0" distL="0" distR="0">
            <wp:extent cx="4162425" cy="1200150"/>
            <wp:effectExtent l="0" t="0" r="9525" b="0"/>
            <wp:docPr id="3" name="Picture 3" descr="National Disability Rights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Disability Rights Network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62425" cy="1200150"/>
                    </a:xfrm>
                    <a:prstGeom prst="rect">
                      <a:avLst/>
                    </a:prstGeom>
                    <a:noFill/>
                    <a:ln>
                      <a:noFill/>
                    </a:ln>
                  </pic:spPr>
                </pic:pic>
              </a:graphicData>
            </a:graphic>
          </wp:inline>
        </w:drawing>
      </w:r>
      <w:r w:rsidRPr="00BC69A1">
        <w:rPr>
          <w:rFonts w:asciiTheme="minorHAnsi" w:hAnsiTheme="minorHAnsi" w:cstheme="minorHAnsi"/>
          <w:i/>
          <w:iCs/>
          <w:color w:val="033825"/>
          <w:sz w:val="21"/>
          <w:szCs w:val="21"/>
          <w:lang w:val="en"/>
        </w:rPr>
        <w:t>.</w:t>
      </w:r>
    </w:p>
    <w:p w:rsidR="00AB48B4" w:rsidRPr="00BC69A1" w:rsidRDefault="00AB48B4" w:rsidP="00966BE1">
      <w:pPr>
        <w:ind w:right="240"/>
        <w:jc w:val="right"/>
        <w:rPr>
          <w:rFonts w:asciiTheme="minorHAnsi" w:hAnsiTheme="minorHAnsi" w:cstheme="minorHAnsi"/>
          <w:b/>
        </w:rPr>
      </w:pPr>
    </w:p>
    <w:p w:rsidR="00966BE1" w:rsidRPr="00BC69A1" w:rsidRDefault="00966BE1" w:rsidP="00966BE1">
      <w:pPr>
        <w:jc w:val="center"/>
        <w:rPr>
          <w:rFonts w:asciiTheme="minorHAnsi" w:hAnsiTheme="minorHAnsi" w:cstheme="minorHAnsi"/>
          <w:b/>
          <w:sz w:val="28"/>
          <w:szCs w:val="28"/>
        </w:rPr>
      </w:pPr>
    </w:p>
    <w:p w:rsidR="00966BE1" w:rsidRPr="00BC69A1" w:rsidRDefault="00966BE1" w:rsidP="00966BE1">
      <w:pPr>
        <w:jc w:val="center"/>
        <w:rPr>
          <w:rFonts w:asciiTheme="minorHAnsi" w:hAnsiTheme="minorHAnsi" w:cstheme="minorHAnsi"/>
          <w:b/>
          <w:sz w:val="28"/>
          <w:szCs w:val="28"/>
        </w:rPr>
      </w:pPr>
    </w:p>
    <w:p w:rsidR="00E10ED4" w:rsidRPr="00BC69A1" w:rsidRDefault="000931DF" w:rsidP="00966BE1">
      <w:pPr>
        <w:jc w:val="center"/>
        <w:rPr>
          <w:rFonts w:asciiTheme="minorHAnsi" w:hAnsiTheme="minorHAnsi" w:cstheme="minorHAnsi"/>
          <w:b/>
          <w:sz w:val="28"/>
          <w:szCs w:val="28"/>
        </w:rPr>
      </w:pPr>
      <w:r w:rsidRPr="00BC69A1">
        <w:rPr>
          <w:rFonts w:asciiTheme="minorHAnsi" w:hAnsiTheme="minorHAnsi" w:cstheme="minorHAnsi"/>
          <w:b/>
          <w:sz w:val="28"/>
          <w:szCs w:val="28"/>
        </w:rPr>
        <w:t>MASKS AND OTHER COVID SAFETY CONCERNS</w:t>
      </w:r>
    </w:p>
    <w:p w:rsidR="00AB48B4" w:rsidRPr="00BC69A1" w:rsidRDefault="00AB48B4" w:rsidP="00966BE1">
      <w:pPr>
        <w:jc w:val="center"/>
        <w:rPr>
          <w:rFonts w:asciiTheme="minorHAnsi" w:hAnsiTheme="minorHAnsi" w:cstheme="minorHAnsi"/>
          <w:b/>
        </w:rPr>
      </w:pPr>
      <w:r w:rsidRPr="00BC69A1">
        <w:rPr>
          <w:rFonts w:asciiTheme="minorHAnsi" w:hAnsiTheme="minorHAnsi" w:cstheme="minorHAnsi"/>
          <w:b/>
        </w:rPr>
        <w:t>November 2020</w:t>
      </w:r>
    </w:p>
    <w:p w:rsidR="0048121B" w:rsidRPr="00BC69A1" w:rsidRDefault="0048121B" w:rsidP="00E10ED4">
      <w:pPr>
        <w:rPr>
          <w:rFonts w:asciiTheme="minorHAnsi" w:hAnsiTheme="minorHAnsi" w:cstheme="minorHAnsi"/>
          <w:b/>
        </w:rPr>
      </w:pPr>
    </w:p>
    <w:p w:rsidR="00966BE1" w:rsidRPr="00BC69A1" w:rsidRDefault="0048121B" w:rsidP="00E10ED4">
      <w:pPr>
        <w:rPr>
          <w:rFonts w:asciiTheme="minorHAnsi" w:hAnsiTheme="minorHAnsi" w:cstheme="minorHAnsi"/>
        </w:rPr>
      </w:pPr>
      <w:r w:rsidRPr="00BC69A1">
        <w:rPr>
          <w:rFonts w:asciiTheme="minorHAnsi" w:hAnsiTheme="minorHAnsi" w:cstheme="minorHAnsi"/>
        </w:rPr>
        <w:t>Here are some resources</w:t>
      </w:r>
      <w:r w:rsidR="00966BE1" w:rsidRPr="00BC69A1">
        <w:rPr>
          <w:rFonts w:asciiTheme="minorHAnsi" w:hAnsiTheme="minorHAnsi" w:cstheme="minorHAnsi"/>
        </w:rPr>
        <w:t xml:space="preserve"> </w:t>
      </w:r>
      <w:proofErr w:type="gramStart"/>
      <w:r w:rsidR="00966BE1" w:rsidRPr="00BC69A1">
        <w:rPr>
          <w:rFonts w:asciiTheme="minorHAnsi" w:hAnsiTheme="minorHAnsi" w:cstheme="minorHAnsi"/>
        </w:rPr>
        <w:t>re:</w:t>
      </w:r>
      <w:proofErr w:type="gramEnd"/>
      <w:r w:rsidR="00966BE1" w:rsidRPr="00BC69A1">
        <w:rPr>
          <w:rFonts w:asciiTheme="minorHAnsi" w:hAnsiTheme="minorHAnsi" w:cstheme="minorHAnsi"/>
        </w:rPr>
        <w:t xml:space="preserve"> how COVID safety issues impact students with disabilities</w:t>
      </w:r>
      <w:r w:rsidRPr="00BC69A1">
        <w:rPr>
          <w:rFonts w:asciiTheme="minorHAnsi" w:hAnsiTheme="minorHAnsi" w:cstheme="minorHAnsi"/>
        </w:rPr>
        <w:t xml:space="preserve">. </w:t>
      </w:r>
    </w:p>
    <w:p w:rsidR="00966BE1" w:rsidRPr="00BC69A1" w:rsidRDefault="00966BE1" w:rsidP="00E10ED4">
      <w:pPr>
        <w:rPr>
          <w:rFonts w:asciiTheme="minorHAnsi" w:hAnsiTheme="minorHAnsi" w:cstheme="minorHAnsi"/>
        </w:rPr>
      </w:pPr>
    </w:p>
    <w:p w:rsidR="0048121B" w:rsidRPr="00BC69A1" w:rsidRDefault="00966BE1" w:rsidP="00E10ED4">
      <w:pPr>
        <w:rPr>
          <w:rFonts w:asciiTheme="minorHAnsi" w:hAnsiTheme="minorHAnsi" w:cstheme="minorHAnsi"/>
        </w:rPr>
      </w:pPr>
      <w:r w:rsidRPr="00BC69A1">
        <w:rPr>
          <w:rFonts w:asciiTheme="minorHAnsi" w:hAnsiTheme="minorHAnsi" w:cstheme="minorHAnsi"/>
        </w:rPr>
        <w:t xml:space="preserve">In short, </w:t>
      </w:r>
      <w:r w:rsidR="0048121B" w:rsidRPr="00BC69A1">
        <w:rPr>
          <w:rFonts w:asciiTheme="minorHAnsi" w:hAnsiTheme="minorHAnsi" w:cstheme="minorHAnsi"/>
        </w:rPr>
        <w:t>IDEA, Section 504</w:t>
      </w:r>
      <w:r w:rsidRPr="00BC69A1">
        <w:rPr>
          <w:rFonts w:asciiTheme="minorHAnsi" w:hAnsiTheme="minorHAnsi" w:cstheme="minorHAnsi"/>
        </w:rPr>
        <w:t>,</w:t>
      </w:r>
      <w:r w:rsidR="0048121B" w:rsidRPr="00BC69A1">
        <w:rPr>
          <w:rFonts w:asciiTheme="minorHAnsi" w:hAnsiTheme="minorHAnsi" w:cstheme="minorHAnsi"/>
        </w:rPr>
        <w:t xml:space="preserve"> and the ADA all apply in mask cases involving students with disabilities in the same manner as they do in any other situation involving potential risks to health or safety. Bolding inside</w:t>
      </w:r>
      <w:r w:rsidRPr="00BC69A1">
        <w:rPr>
          <w:rFonts w:asciiTheme="minorHAnsi" w:hAnsiTheme="minorHAnsi" w:cstheme="minorHAnsi"/>
        </w:rPr>
        <w:t xml:space="preserve"> of</w:t>
      </w:r>
      <w:r w:rsidR="0048121B" w:rsidRPr="00BC69A1">
        <w:rPr>
          <w:rFonts w:asciiTheme="minorHAnsi" w:hAnsiTheme="minorHAnsi" w:cstheme="minorHAnsi"/>
        </w:rPr>
        <w:t xml:space="preserve"> quotes </w:t>
      </w:r>
      <w:proofErr w:type="gramStart"/>
      <w:r w:rsidR="0048121B" w:rsidRPr="00BC69A1">
        <w:rPr>
          <w:rFonts w:asciiTheme="minorHAnsi" w:hAnsiTheme="minorHAnsi" w:cstheme="minorHAnsi"/>
        </w:rPr>
        <w:t>is added</w:t>
      </w:r>
      <w:proofErr w:type="gramEnd"/>
      <w:r w:rsidR="0048121B" w:rsidRPr="00BC69A1">
        <w:rPr>
          <w:rFonts w:asciiTheme="minorHAnsi" w:hAnsiTheme="minorHAnsi" w:cstheme="minorHAnsi"/>
        </w:rPr>
        <w:t xml:space="preserve"> for emphasis.  </w:t>
      </w:r>
    </w:p>
    <w:p w:rsidR="00966BE1" w:rsidRPr="00BC69A1" w:rsidRDefault="00966BE1" w:rsidP="00E10ED4">
      <w:pPr>
        <w:rPr>
          <w:rFonts w:asciiTheme="minorHAnsi" w:hAnsiTheme="minorHAnsi" w:cstheme="minorHAnsi"/>
        </w:rPr>
      </w:pPr>
    </w:p>
    <w:p w:rsidR="00966BE1" w:rsidRPr="00BC69A1" w:rsidRDefault="00966BE1" w:rsidP="00E10ED4">
      <w:pPr>
        <w:rPr>
          <w:rFonts w:asciiTheme="minorHAnsi" w:hAnsiTheme="minorHAnsi" w:cstheme="minorHAnsi"/>
          <w:b/>
        </w:rPr>
      </w:pPr>
      <w:r w:rsidRPr="00BC69A1">
        <w:rPr>
          <w:rFonts w:asciiTheme="minorHAnsi" w:hAnsiTheme="minorHAnsi" w:cstheme="minorHAnsi"/>
          <w:b/>
        </w:rPr>
        <w:t>A.</w:t>
      </w:r>
      <w:r w:rsidRPr="00BC69A1">
        <w:rPr>
          <w:rFonts w:asciiTheme="minorHAnsi" w:hAnsiTheme="minorHAnsi" w:cstheme="minorHAnsi"/>
          <w:b/>
        </w:rPr>
        <w:tab/>
        <w:t>Government Guidance</w:t>
      </w:r>
    </w:p>
    <w:p w:rsidR="00E10ED4" w:rsidRPr="00BC69A1" w:rsidRDefault="00E10ED4" w:rsidP="00E10ED4">
      <w:pPr>
        <w:pStyle w:val="ListParagraph"/>
        <w:rPr>
          <w:rFonts w:asciiTheme="minorHAnsi" w:hAnsiTheme="minorHAnsi" w:cstheme="minorHAnsi"/>
        </w:rPr>
      </w:pPr>
    </w:p>
    <w:p w:rsidR="00E10ED4" w:rsidRPr="00BC69A1" w:rsidRDefault="00966BE1" w:rsidP="00E10ED4">
      <w:pPr>
        <w:rPr>
          <w:rFonts w:asciiTheme="minorHAnsi" w:hAnsiTheme="minorHAnsi" w:cstheme="minorHAnsi"/>
          <w:b/>
        </w:rPr>
      </w:pPr>
      <w:r w:rsidRPr="00BC69A1">
        <w:rPr>
          <w:rFonts w:asciiTheme="minorHAnsi" w:hAnsiTheme="minorHAnsi" w:cstheme="minorHAnsi"/>
          <w:b/>
        </w:rPr>
        <w:t xml:space="preserve">1) </w:t>
      </w:r>
      <w:r w:rsidRPr="00BC69A1">
        <w:rPr>
          <w:rFonts w:asciiTheme="minorHAnsi" w:hAnsiTheme="minorHAnsi" w:cstheme="minorHAnsi"/>
          <w:b/>
        </w:rPr>
        <w:tab/>
      </w:r>
      <w:r w:rsidR="00E10ED4" w:rsidRPr="00BC69A1">
        <w:rPr>
          <w:rFonts w:asciiTheme="minorHAnsi" w:hAnsiTheme="minorHAnsi" w:cstheme="minorHAnsi"/>
          <w:b/>
        </w:rPr>
        <w:t>CDC</w:t>
      </w:r>
    </w:p>
    <w:p w:rsidR="00E10ED4" w:rsidRPr="00BC69A1" w:rsidRDefault="00E10ED4" w:rsidP="00E10ED4">
      <w:pPr>
        <w:rPr>
          <w:rFonts w:asciiTheme="minorHAnsi" w:hAnsiTheme="minorHAnsi" w:cstheme="minorHAnsi"/>
        </w:rPr>
      </w:pPr>
    </w:p>
    <w:p w:rsidR="00E10ED4" w:rsidRPr="00BC69A1" w:rsidRDefault="00E10ED4" w:rsidP="00E10ED4">
      <w:pPr>
        <w:rPr>
          <w:rFonts w:asciiTheme="minorHAnsi" w:hAnsiTheme="minorHAnsi" w:cstheme="minorHAnsi"/>
        </w:rPr>
      </w:pPr>
      <w:hyperlink r:id="rId6" w:history="1">
        <w:r w:rsidRPr="00BC69A1">
          <w:rPr>
            <w:rStyle w:val="Hyperlink"/>
            <w:rFonts w:asciiTheme="minorHAnsi" w:hAnsiTheme="minorHAnsi" w:cstheme="minorHAnsi"/>
          </w:rPr>
          <w:t>https://www.cdc.gov/coronavirus/2019-ncov/prevent-getting-sick/cloth-face-cover-guidance.html#feasibility-adaptations</w:t>
        </w:r>
      </w:hyperlink>
    </w:p>
    <w:p w:rsidR="00966BE1" w:rsidRPr="00BC69A1" w:rsidRDefault="00E10ED4" w:rsidP="00966BE1">
      <w:pPr>
        <w:shd w:val="clear" w:color="auto" w:fill="FFFFFF"/>
        <w:spacing w:before="100" w:beforeAutospacing="1" w:after="100" w:afterAutospacing="1"/>
        <w:outlineLvl w:val="1"/>
        <w:rPr>
          <w:rFonts w:asciiTheme="minorHAnsi" w:eastAsia="Times New Roman" w:hAnsiTheme="minorHAnsi" w:cstheme="minorHAnsi"/>
          <w:color w:val="000000"/>
        </w:rPr>
      </w:pPr>
      <w:r w:rsidRPr="00BC69A1">
        <w:rPr>
          <w:rFonts w:asciiTheme="minorHAnsi" w:eastAsia="Times New Roman" w:hAnsiTheme="minorHAnsi" w:cstheme="minorHAnsi"/>
          <w:color w:val="000000"/>
        </w:rPr>
        <w:t>“</w:t>
      </w:r>
      <w:r w:rsidRPr="002203B4">
        <w:rPr>
          <w:rFonts w:asciiTheme="minorHAnsi" w:eastAsia="Times New Roman" w:hAnsiTheme="minorHAnsi" w:cstheme="minorHAnsi"/>
          <w:color w:val="000000"/>
        </w:rPr>
        <w:t>Feasibility and Adaptations</w:t>
      </w:r>
    </w:p>
    <w:p w:rsidR="00E10ED4" w:rsidRPr="002203B4" w:rsidRDefault="00E10ED4" w:rsidP="00966BE1">
      <w:pPr>
        <w:shd w:val="clear" w:color="auto" w:fill="FFFFFF"/>
        <w:spacing w:before="100" w:beforeAutospacing="1" w:after="100" w:afterAutospacing="1"/>
        <w:outlineLvl w:val="1"/>
        <w:rPr>
          <w:rFonts w:asciiTheme="minorHAnsi" w:eastAsia="Times New Roman" w:hAnsiTheme="minorHAnsi" w:cstheme="minorHAnsi"/>
          <w:color w:val="000000"/>
        </w:rPr>
      </w:pPr>
      <w:r w:rsidRPr="002203B4">
        <w:rPr>
          <w:rFonts w:asciiTheme="minorHAnsi" w:eastAsia="Times New Roman" w:hAnsiTheme="minorHAnsi" w:cstheme="minorHAnsi"/>
          <w:color w:val="000000"/>
        </w:rPr>
        <w:t xml:space="preserve">CDC recognizes that wearing masks may not be possible in every situation or for some people. In some situations, wearing a mask may exacerbate a physical or mental health condition, lead to a medical emergency, or introduce significant safety concerns. Adaptations and alternatives </w:t>
      </w:r>
      <w:proofErr w:type="gramStart"/>
      <w:r w:rsidRPr="002203B4">
        <w:rPr>
          <w:rFonts w:asciiTheme="minorHAnsi" w:eastAsia="Times New Roman" w:hAnsiTheme="minorHAnsi" w:cstheme="minorHAnsi"/>
          <w:color w:val="000000"/>
        </w:rPr>
        <w:t>should be considered</w:t>
      </w:r>
      <w:proofErr w:type="gramEnd"/>
      <w:r w:rsidRPr="002203B4">
        <w:rPr>
          <w:rFonts w:asciiTheme="minorHAnsi" w:eastAsia="Times New Roman" w:hAnsiTheme="minorHAnsi" w:cstheme="minorHAnsi"/>
          <w:color w:val="000000"/>
        </w:rPr>
        <w:t xml:space="preserve"> whenever possible to increase the feasibility of wearing a mask or to reduce the risk of COVID-19 spreading if it is not possible to wear one.</w:t>
      </w:r>
    </w:p>
    <w:p w:rsidR="00E10ED4" w:rsidRPr="002203B4" w:rsidRDefault="00E10ED4" w:rsidP="00E10ED4">
      <w:pPr>
        <w:shd w:val="clear" w:color="auto" w:fill="FFFFFF"/>
        <w:spacing w:after="100" w:afterAutospacing="1"/>
        <w:rPr>
          <w:rFonts w:asciiTheme="minorHAnsi" w:eastAsia="Times New Roman" w:hAnsiTheme="minorHAnsi" w:cstheme="minorHAnsi"/>
          <w:color w:val="000000"/>
        </w:rPr>
      </w:pPr>
      <w:r w:rsidRPr="002203B4">
        <w:rPr>
          <w:rFonts w:asciiTheme="minorHAnsi" w:eastAsia="Times New Roman" w:hAnsiTheme="minorHAnsi" w:cstheme="minorHAnsi"/>
          <w:color w:val="000000"/>
        </w:rPr>
        <w:t>For example,</w:t>
      </w:r>
    </w:p>
    <w:p w:rsidR="00E10ED4" w:rsidRPr="002203B4" w:rsidRDefault="00E10ED4" w:rsidP="00E10ED4">
      <w:pPr>
        <w:numPr>
          <w:ilvl w:val="0"/>
          <w:numId w:val="1"/>
        </w:numPr>
        <w:shd w:val="clear" w:color="auto" w:fill="FFFFFF"/>
        <w:spacing w:before="100" w:beforeAutospacing="1" w:after="100" w:afterAutospacing="1"/>
        <w:rPr>
          <w:rFonts w:asciiTheme="minorHAnsi" w:eastAsia="Times New Roman" w:hAnsiTheme="minorHAnsi" w:cstheme="minorHAnsi"/>
          <w:color w:val="000000"/>
        </w:rPr>
      </w:pPr>
      <w:r w:rsidRPr="002203B4">
        <w:rPr>
          <w:rFonts w:asciiTheme="minorHAnsi" w:eastAsia="Times New Roman" w:hAnsiTheme="minorHAnsi" w:cstheme="minorHAnsi"/>
          <w:color w:val="000000"/>
        </w:rPr>
        <w:t xml:space="preserve">People who are deaf or hard of hearing—or those who care for or interact with a person who is hearing impaired—may be unable to wear masks if they rely on </w:t>
      </w:r>
      <w:proofErr w:type="spellStart"/>
      <w:r w:rsidRPr="002203B4">
        <w:rPr>
          <w:rFonts w:asciiTheme="minorHAnsi" w:eastAsia="Times New Roman" w:hAnsiTheme="minorHAnsi" w:cstheme="minorHAnsi"/>
          <w:color w:val="000000"/>
        </w:rPr>
        <w:t>lipreading</w:t>
      </w:r>
      <w:proofErr w:type="spellEnd"/>
      <w:r w:rsidRPr="002203B4">
        <w:rPr>
          <w:rFonts w:asciiTheme="minorHAnsi" w:eastAsia="Times New Roman" w:hAnsiTheme="minorHAnsi" w:cstheme="minorHAnsi"/>
          <w:color w:val="000000"/>
        </w:rPr>
        <w:t xml:space="preserve"> to communicate. In this situation, consider using a clear mask. If a clear mask </w:t>
      </w:r>
      <w:proofErr w:type="gramStart"/>
      <w:r w:rsidRPr="002203B4">
        <w:rPr>
          <w:rFonts w:asciiTheme="minorHAnsi" w:eastAsia="Times New Roman" w:hAnsiTheme="minorHAnsi" w:cstheme="minorHAnsi"/>
          <w:color w:val="000000"/>
        </w:rPr>
        <w:t>isn’t</w:t>
      </w:r>
      <w:proofErr w:type="gramEnd"/>
      <w:r w:rsidRPr="002203B4">
        <w:rPr>
          <w:rFonts w:asciiTheme="minorHAnsi" w:eastAsia="Times New Roman" w:hAnsiTheme="minorHAnsi" w:cstheme="minorHAnsi"/>
          <w:color w:val="000000"/>
        </w:rPr>
        <w:t xml:space="preserve"> available, consider whether you can use written communication, use closed captioning, or decrease background noise to make communication possible while wearing a mask that blocks your lips.</w:t>
      </w:r>
    </w:p>
    <w:p w:rsidR="00E10ED4" w:rsidRPr="002203B4" w:rsidRDefault="00E10ED4" w:rsidP="00E10ED4">
      <w:pPr>
        <w:numPr>
          <w:ilvl w:val="0"/>
          <w:numId w:val="1"/>
        </w:numPr>
        <w:shd w:val="clear" w:color="auto" w:fill="FFFFFF"/>
        <w:spacing w:before="100" w:beforeAutospacing="1" w:after="100" w:afterAutospacing="1"/>
        <w:rPr>
          <w:rFonts w:asciiTheme="minorHAnsi" w:eastAsia="Times New Roman" w:hAnsiTheme="minorHAnsi" w:cstheme="minorHAnsi"/>
          <w:color w:val="000000"/>
        </w:rPr>
      </w:pPr>
      <w:r w:rsidRPr="002203B4">
        <w:rPr>
          <w:rFonts w:asciiTheme="minorHAnsi" w:eastAsia="Times New Roman" w:hAnsiTheme="minorHAnsi" w:cstheme="minorHAnsi"/>
          <w:color w:val="000000"/>
        </w:rPr>
        <w:lastRenderedPageBreak/>
        <w:t xml:space="preserve">Some people, such as people with </w:t>
      </w:r>
      <w:r w:rsidRPr="002203B4">
        <w:rPr>
          <w:rFonts w:asciiTheme="minorHAnsi" w:eastAsia="Times New Roman" w:hAnsiTheme="minorHAnsi" w:cstheme="minorHAnsi"/>
          <w:b/>
          <w:color w:val="000000"/>
        </w:rPr>
        <w:t>intellectual and developmental disabilities, mental health conditions or other sensory sensitivities, may have challenges wearing a mask.</w:t>
      </w:r>
      <w:r w:rsidRPr="002203B4">
        <w:rPr>
          <w:rFonts w:asciiTheme="minorHAnsi" w:eastAsia="Times New Roman" w:hAnsiTheme="minorHAnsi" w:cstheme="minorHAnsi"/>
          <w:color w:val="000000"/>
        </w:rPr>
        <w:t xml:space="preserve"> They should consult with their healthcare provider for advice about wearing masks.</w:t>
      </w:r>
    </w:p>
    <w:p w:rsidR="00E10ED4" w:rsidRPr="002203B4" w:rsidRDefault="00E10ED4" w:rsidP="00E10ED4">
      <w:pPr>
        <w:numPr>
          <w:ilvl w:val="0"/>
          <w:numId w:val="1"/>
        </w:numPr>
        <w:shd w:val="clear" w:color="auto" w:fill="FFFFFF"/>
        <w:spacing w:before="100" w:beforeAutospacing="1" w:after="100" w:afterAutospacing="1"/>
        <w:rPr>
          <w:rFonts w:asciiTheme="minorHAnsi" w:eastAsia="Times New Roman" w:hAnsiTheme="minorHAnsi" w:cstheme="minorHAnsi"/>
          <w:color w:val="000000"/>
        </w:rPr>
      </w:pPr>
      <w:r w:rsidRPr="002203B4">
        <w:rPr>
          <w:rFonts w:asciiTheme="minorHAnsi" w:eastAsia="Times New Roman" w:hAnsiTheme="minorHAnsi" w:cstheme="minorHAnsi"/>
          <w:color w:val="000000"/>
        </w:rPr>
        <w:t xml:space="preserve">Younger children (e.g., preschool or early elementary aged) may be unable to wear a mask properly, particularly for an extended </w:t>
      </w:r>
      <w:proofErr w:type="gramStart"/>
      <w:r w:rsidRPr="002203B4">
        <w:rPr>
          <w:rFonts w:asciiTheme="minorHAnsi" w:eastAsia="Times New Roman" w:hAnsiTheme="minorHAnsi" w:cstheme="minorHAnsi"/>
          <w:color w:val="000000"/>
        </w:rPr>
        <w:t>period of time</w:t>
      </w:r>
      <w:proofErr w:type="gramEnd"/>
      <w:r w:rsidRPr="002203B4">
        <w:rPr>
          <w:rFonts w:asciiTheme="minorHAnsi" w:eastAsia="Times New Roman" w:hAnsiTheme="minorHAnsi" w:cstheme="minorHAnsi"/>
          <w:color w:val="000000"/>
        </w:rPr>
        <w:t xml:space="preserve">. Wearing of masks may be </w:t>
      </w:r>
      <w:r w:rsidRPr="002203B4">
        <w:rPr>
          <w:rFonts w:asciiTheme="minorHAnsi" w:eastAsia="Times New Roman" w:hAnsiTheme="minorHAnsi" w:cstheme="minorHAnsi"/>
          <w:b/>
          <w:color w:val="000000"/>
        </w:rPr>
        <w:t>prioritized</w:t>
      </w:r>
      <w:r w:rsidRPr="002203B4">
        <w:rPr>
          <w:rFonts w:asciiTheme="minorHAnsi" w:eastAsia="Times New Roman" w:hAnsiTheme="minorHAnsi" w:cstheme="minorHAnsi"/>
          <w:color w:val="000000"/>
        </w:rPr>
        <w:t xml:space="preserve"> at times when it is difficult to maintain a distance of 6 feet from others (e.g., during carpool drop off or pick </w:t>
      </w:r>
      <w:proofErr w:type="gramStart"/>
      <w:r w:rsidRPr="002203B4">
        <w:rPr>
          <w:rFonts w:asciiTheme="minorHAnsi" w:eastAsia="Times New Roman" w:hAnsiTheme="minorHAnsi" w:cstheme="minorHAnsi"/>
          <w:color w:val="000000"/>
        </w:rPr>
        <w:t>up,</w:t>
      </w:r>
      <w:proofErr w:type="gramEnd"/>
      <w:r w:rsidRPr="002203B4">
        <w:rPr>
          <w:rFonts w:asciiTheme="minorHAnsi" w:eastAsia="Times New Roman" w:hAnsiTheme="minorHAnsi" w:cstheme="minorHAnsi"/>
          <w:color w:val="000000"/>
        </w:rPr>
        <w:t xml:space="preserve"> or when standing in line at school). Ensuring proper mask size and fit and providing children with frequent reminders and education on the importance and proper wear of masks may help address these issues</w:t>
      </w:r>
      <w:r w:rsidRPr="00BC69A1">
        <w:rPr>
          <w:rFonts w:asciiTheme="minorHAnsi" w:eastAsia="Times New Roman" w:hAnsiTheme="minorHAnsi" w:cstheme="minorHAnsi"/>
          <w:color w:val="000000"/>
        </w:rPr>
        <w:t>…</w:t>
      </w:r>
    </w:p>
    <w:p w:rsidR="00E10ED4" w:rsidRPr="00BC69A1" w:rsidRDefault="00E10ED4" w:rsidP="00E10ED4">
      <w:pPr>
        <w:rPr>
          <w:rFonts w:asciiTheme="minorHAnsi" w:hAnsiTheme="minorHAnsi" w:cstheme="minorHAnsi"/>
          <w:b/>
          <w:color w:val="000000"/>
          <w:shd w:val="clear" w:color="auto" w:fill="FFFFFF"/>
        </w:rPr>
      </w:pPr>
      <w:r w:rsidRPr="00BC69A1">
        <w:rPr>
          <w:rFonts w:asciiTheme="minorHAnsi" w:hAnsiTheme="minorHAnsi" w:cstheme="minorHAnsi"/>
          <w:color w:val="000000"/>
          <w:shd w:val="clear" w:color="auto" w:fill="FFFFFF"/>
        </w:rPr>
        <w:t>Masks are a critical preventive measure and are </w:t>
      </w:r>
      <w:r w:rsidRPr="00BC69A1">
        <w:rPr>
          <w:rStyle w:val="Strong"/>
          <w:rFonts w:asciiTheme="minorHAnsi" w:hAnsiTheme="minorHAnsi" w:cstheme="minorHAnsi"/>
          <w:color w:val="000000"/>
          <w:shd w:val="clear" w:color="auto" w:fill="FFFFFF"/>
        </w:rPr>
        <w:t>most</w:t>
      </w:r>
      <w:r w:rsidRPr="00BC69A1">
        <w:rPr>
          <w:rFonts w:asciiTheme="minorHAnsi" w:hAnsiTheme="minorHAnsi" w:cstheme="minorHAnsi"/>
          <w:color w:val="000000"/>
          <w:shd w:val="clear" w:color="auto" w:fill="FFFFFF"/>
        </w:rPr>
        <w:t xml:space="preserve"> essential in times when social distancing is difficult. </w:t>
      </w:r>
      <w:r w:rsidRPr="00BC69A1">
        <w:rPr>
          <w:rFonts w:asciiTheme="minorHAnsi" w:hAnsiTheme="minorHAnsi" w:cstheme="minorHAnsi"/>
          <w:b/>
          <w:color w:val="000000"/>
          <w:shd w:val="clear" w:color="auto" w:fill="FFFFFF"/>
        </w:rPr>
        <w:t>If masks cannot be used, make sure to take other measures to reduce the risk of COVID-19 spread, including social distancing, frequent hand washing, and cleaning and disinfecting frequently touched surfaces.</w:t>
      </w:r>
      <w:r w:rsidR="0048121B" w:rsidRPr="00BC69A1">
        <w:rPr>
          <w:rFonts w:asciiTheme="minorHAnsi" w:hAnsiTheme="minorHAnsi" w:cstheme="minorHAnsi"/>
          <w:b/>
          <w:color w:val="000000"/>
          <w:shd w:val="clear" w:color="auto" w:fill="FFFFFF"/>
        </w:rPr>
        <w:t>”</w:t>
      </w:r>
    </w:p>
    <w:p w:rsidR="006D7478" w:rsidRPr="00BC69A1" w:rsidRDefault="006D7478" w:rsidP="00E10ED4">
      <w:pPr>
        <w:rPr>
          <w:rFonts w:asciiTheme="minorHAnsi" w:hAnsiTheme="minorHAnsi" w:cstheme="minorHAnsi"/>
          <w:b/>
          <w:color w:val="000000"/>
          <w:shd w:val="clear" w:color="auto" w:fill="FFFFFF"/>
        </w:rPr>
      </w:pPr>
    </w:p>
    <w:p w:rsidR="00DE0C33" w:rsidRPr="00BC69A1" w:rsidRDefault="00966BE1" w:rsidP="00E10ED4">
      <w:pPr>
        <w:rPr>
          <w:rFonts w:asciiTheme="minorHAnsi" w:hAnsiTheme="minorHAnsi" w:cstheme="minorHAnsi"/>
          <w:b/>
        </w:rPr>
      </w:pPr>
      <w:r w:rsidRPr="00BC69A1">
        <w:rPr>
          <w:rFonts w:asciiTheme="minorHAnsi" w:hAnsiTheme="minorHAnsi" w:cstheme="minorHAnsi"/>
          <w:b/>
          <w:bCs/>
        </w:rPr>
        <w:t>2)</w:t>
      </w:r>
      <w:r w:rsidRPr="00BC69A1">
        <w:rPr>
          <w:rFonts w:asciiTheme="minorHAnsi" w:hAnsiTheme="minorHAnsi" w:cstheme="minorHAnsi"/>
          <w:b/>
          <w:bCs/>
        </w:rPr>
        <w:tab/>
      </w:r>
      <w:r w:rsidR="006D7478" w:rsidRPr="00BC69A1">
        <w:rPr>
          <w:rFonts w:asciiTheme="minorHAnsi" w:hAnsiTheme="minorHAnsi" w:cstheme="minorHAnsi"/>
          <w:b/>
          <w:bCs/>
        </w:rPr>
        <w:t>U.S. DOE Office of Civil Rights Guidance:</w:t>
      </w:r>
      <w:r w:rsidR="006D7478" w:rsidRPr="00BC69A1">
        <w:rPr>
          <w:rFonts w:asciiTheme="minorHAnsi" w:hAnsiTheme="minorHAnsi" w:cstheme="minorHAnsi"/>
        </w:rPr>
        <w:t xml:space="preserve"> </w:t>
      </w:r>
      <w:r w:rsidR="00DE0C33" w:rsidRPr="00BC69A1">
        <w:rPr>
          <w:rFonts w:asciiTheme="minorHAnsi" w:hAnsiTheme="minorHAnsi" w:cstheme="minorHAnsi"/>
        </w:rPr>
        <w:t xml:space="preserve">Questions and Answers for K-12 Public Schools </w:t>
      </w:r>
      <w:proofErr w:type="gramStart"/>
      <w:r w:rsidR="00DE0C33" w:rsidRPr="00BC69A1">
        <w:rPr>
          <w:rFonts w:asciiTheme="minorHAnsi" w:hAnsiTheme="minorHAnsi" w:cstheme="minorHAnsi"/>
        </w:rPr>
        <w:t>In</w:t>
      </w:r>
      <w:proofErr w:type="gramEnd"/>
      <w:r w:rsidR="00DE0C33" w:rsidRPr="00BC69A1">
        <w:rPr>
          <w:rFonts w:asciiTheme="minorHAnsi" w:hAnsiTheme="minorHAnsi" w:cstheme="minorHAnsi"/>
        </w:rPr>
        <w:t xml:space="preserve"> the Current COVID-19 Environment</w:t>
      </w:r>
      <w:r w:rsidR="00DE0C33" w:rsidRPr="00BC69A1">
        <w:rPr>
          <w:rFonts w:asciiTheme="minorHAnsi" w:hAnsiTheme="minorHAnsi" w:cstheme="minorHAnsi"/>
        </w:rPr>
        <w:t xml:space="preserve"> (9/20) </w:t>
      </w:r>
    </w:p>
    <w:p w:rsidR="00DE0C33" w:rsidRPr="00BC69A1" w:rsidRDefault="00DE0C33" w:rsidP="00E10ED4">
      <w:pPr>
        <w:rPr>
          <w:rFonts w:asciiTheme="minorHAnsi" w:hAnsiTheme="minorHAnsi" w:cstheme="minorHAnsi"/>
        </w:rPr>
      </w:pPr>
    </w:p>
    <w:p w:rsidR="006D7478" w:rsidRPr="00BC69A1" w:rsidRDefault="00DE0C33" w:rsidP="00E10ED4">
      <w:pPr>
        <w:rPr>
          <w:rFonts w:asciiTheme="minorHAnsi" w:hAnsiTheme="minorHAnsi" w:cstheme="minorHAnsi"/>
          <w:shd w:val="clear" w:color="auto" w:fill="FFFFFF"/>
        </w:rPr>
      </w:pPr>
      <w:r w:rsidRPr="00BC69A1">
        <w:rPr>
          <w:rFonts w:asciiTheme="minorHAnsi" w:hAnsiTheme="minorHAnsi" w:cstheme="minorHAnsi"/>
          <w:i/>
          <w:iCs/>
        </w:rPr>
        <w:t>https://www2.ed.gov/about/offices/list/ocr/docs/qa-covid-20200928.pdf</w:t>
      </w:r>
    </w:p>
    <w:p w:rsidR="00DE0C33" w:rsidRPr="00BC69A1" w:rsidRDefault="00DE0C33" w:rsidP="00E10ED4">
      <w:pPr>
        <w:rPr>
          <w:rFonts w:asciiTheme="minorHAnsi" w:hAnsiTheme="minorHAnsi" w:cstheme="minorHAnsi"/>
          <w:bCs/>
          <w:shd w:val="clear" w:color="auto" w:fill="FFFFFF"/>
        </w:rPr>
      </w:pPr>
    </w:p>
    <w:p w:rsidR="0048121B" w:rsidRPr="00BC69A1" w:rsidRDefault="0048121B" w:rsidP="00E10ED4">
      <w:pPr>
        <w:rPr>
          <w:rFonts w:asciiTheme="minorHAnsi" w:hAnsiTheme="minorHAnsi" w:cstheme="minorHAnsi"/>
          <w:bCs/>
          <w:shd w:val="clear" w:color="auto" w:fill="FFFFFF"/>
        </w:rPr>
      </w:pPr>
      <w:r w:rsidRPr="00BC69A1">
        <w:rPr>
          <w:rFonts w:asciiTheme="minorHAnsi" w:hAnsiTheme="minorHAnsi" w:cstheme="minorHAnsi"/>
          <w:bCs/>
          <w:shd w:val="clear" w:color="auto" w:fill="FFFFFF"/>
        </w:rPr>
        <w:t>“</w:t>
      </w:r>
      <w:r w:rsidRPr="00BC69A1">
        <w:rPr>
          <w:rFonts w:asciiTheme="minorHAnsi" w:hAnsiTheme="minorHAnsi" w:cstheme="minorHAnsi"/>
          <w:bCs/>
          <w:shd w:val="clear" w:color="auto" w:fill="FFFFFF"/>
        </w:rPr>
        <w:t xml:space="preserve">Question 3: </w:t>
      </w:r>
      <w:r w:rsidR="00DE0C33" w:rsidRPr="00BC69A1">
        <w:rPr>
          <w:rFonts w:asciiTheme="minorHAnsi" w:hAnsiTheme="minorHAnsi" w:cstheme="minorHAnsi"/>
          <w:bCs/>
          <w:shd w:val="clear" w:color="auto" w:fill="FFFFFF"/>
        </w:rPr>
        <w:tab/>
      </w:r>
      <w:r w:rsidRPr="00BC69A1">
        <w:rPr>
          <w:rFonts w:asciiTheme="minorHAnsi" w:hAnsiTheme="minorHAnsi" w:cstheme="minorHAnsi"/>
          <w:bCs/>
          <w:shd w:val="clear" w:color="auto" w:fill="FFFFFF"/>
        </w:rPr>
        <w:t xml:space="preserve">Under what circumstances must a school district waive a face covering requirement for a student with a disability? </w:t>
      </w:r>
    </w:p>
    <w:p w:rsidR="0048121B" w:rsidRPr="00BC69A1" w:rsidRDefault="0048121B" w:rsidP="00E10ED4">
      <w:pPr>
        <w:rPr>
          <w:rFonts w:asciiTheme="minorHAnsi" w:hAnsiTheme="minorHAnsi" w:cstheme="minorHAnsi"/>
          <w:bCs/>
          <w:shd w:val="clear" w:color="auto" w:fill="FFFFFF"/>
        </w:rPr>
      </w:pPr>
    </w:p>
    <w:p w:rsidR="0048121B" w:rsidRPr="00BC69A1" w:rsidRDefault="0048121B" w:rsidP="00E10ED4">
      <w:pPr>
        <w:rPr>
          <w:rFonts w:asciiTheme="minorHAnsi" w:hAnsiTheme="minorHAnsi" w:cstheme="minorHAnsi"/>
          <w:shd w:val="clear" w:color="auto" w:fill="FFFFFF"/>
        </w:rPr>
      </w:pPr>
      <w:r w:rsidRPr="00BC69A1">
        <w:rPr>
          <w:rFonts w:asciiTheme="minorHAnsi" w:hAnsiTheme="minorHAnsi" w:cstheme="minorHAnsi"/>
          <w:bCs/>
          <w:shd w:val="clear" w:color="auto" w:fill="FFFFFF"/>
        </w:rPr>
        <w:t>Answer: In recent guidance, the Centers for Disease Control and Prevention (CDC) has advised school districts to address adherence to behaviors that prevent the spread of COVID-19 as a part of their reopening plans, including the appropriate use of cloth face coverings. The Department understands that using a face covering can be challenging for some students, teachers, and staff, especially those students with special educational or other healthcare needs</w:t>
      </w:r>
      <w:r w:rsidRPr="00BC69A1">
        <w:rPr>
          <w:rFonts w:asciiTheme="minorHAnsi" w:hAnsiTheme="minorHAnsi" w:cstheme="minorHAnsi"/>
          <w:b/>
          <w:bCs/>
          <w:shd w:val="clear" w:color="auto" w:fill="FFFFFF"/>
        </w:rPr>
        <w:t xml:space="preserve">. </w:t>
      </w:r>
      <w:proofErr w:type="gramStart"/>
      <w:r w:rsidRPr="00BC69A1">
        <w:rPr>
          <w:rFonts w:asciiTheme="minorHAnsi" w:hAnsiTheme="minorHAnsi" w:cstheme="minorHAnsi"/>
          <w:b/>
          <w:bCs/>
          <w:shd w:val="clear" w:color="auto" w:fill="FFFFFF"/>
        </w:rPr>
        <w:t>And</w:t>
      </w:r>
      <w:proofErr w:type="gramEnd"/>
      <w:r w:rsidRPr="00BC69A1">
        <w:rPr>
          <w:rFonts w:asciiTheme="minorHAnsi" w:hAnsiTheme="minorHAnsi" w:cstheme="minorHAnsi"/>
          <w:b/>
          <w:bCs/>
          <w:shd w:val="clear" w:color="auto" w:fill="FFFFFF"/>
        </w:rPr>
        <w:t xml:space="preserve"> in some instances, such as where a child with a disability has extreme sensory issues and cannot tolerate wearing a face covering in school or at all, OCR also recognizes that enforcing a face covering requirement could impede the child’s ability to receive the FAPE required by Section 504. School districts should therefore make reasonable modifications in their policies, practices, or procedures—including any addressing the use of face coverings—when those modifications can be made consistent with the health, safety, and well-being of all students and staff, and are necessary to avoid discriminat</w:t>
      </w:r>
      <w:r w:rsidRPr="00BC69A1">
        <w:rPr>
          <w:rFonts w:asciiTheme="minorHAnsi" w:hAnsiTheme="minorHAnsi" w:cstheme="minorHAnsi"/>
          <w:b/>
          <w:bCs/>
          <w:shd w:val="clear" w:color="auto" w:fill="FFFFFF"/>
        </w:rPr>
        <w:t>ion on the basis of disability</w:t>
      </w:r>
      <w:r w:rsidRPr="00BC69A1">
        <w:rPr>
          <w:rFonts w:asciiTheme="minorHAnsi" w:hAnsiTheme="minorHAnsi" w:cstheme="minorHAnsi"/>
          <w:bCs/>
          <w:shd w:val="clear" w:color="auto" w:fill="FFFFFF"/>
        </w:rPr>
        <w:t>.”</w:t>
      </w:r>
    </w:p>
    <w:p w:rsidR="00E10ED4" w:rsidRPr="00BC69A1" w:rsidRDefault="00E10ED4" w:rsidP="00E10ED4">
      <w:pPr>
        <w:rPr>
          <w:rFonts w:asciiTheme="minorHAnsi" w:hAnsiTheme="minorHAnsi" w:cstheme="minorHAnsi"/>
          <w:b/>
          <w:color w:val="000000"/>
          <w:shd w:val="clear" w:color="auto" w:fill="FFFFFF"/>
        </w:rPr>
      </w:pPr>
    </w:p>
    <w:p w:rsidR="00E10ED4" w:rsidRPr="00BC69A1" w:rsidRDefault="00E10ED4" w:rsidP="00E10ED4">
      <w:pPr>
        <w:rPr>
          <w:rFonts w:asciiTheme="minorHAnsi" w:hAnsiTheme="minorHAnsi" w:cstheme="minorHAnsi"/>
          <w:b/>
        </w:rPr>
      </w:pPr>
      <w:r w:rsidRPr="00BC69A1">
        <w:rPr>
          <w:rFonts w:asciiTheme="minorHAnsi" w:hAnsiTheme="minorHAnsi" w:cstheme="minorHAnsi"/>
          <w:b/>
        </w:rPr>
        <w:t xml:space="preserve">Protecting Staff </w:t>
      </w:r>
    </w:p>
    <w:p w:rsidR="00E10ED4" w:rsidRPr="00BC69A1" w:rsidRDefault="00E10ED4" w:rsidP="00E10ED4">
      <w:pPr>
        <w:rPr>
          <w:rFonts w:asciiTheme="minorHAnsi" w:eastAsia="Times New Roman" w:hAnsiTheme="minorHAnsi" w:cstheme="minorHAnsi"/>
          <w:color w:val="283E49"/>
        </w:rPr>
      </w:pPr>
      <w:r w:rsidRPr="00BC69A1">
        <w:rPr>
          <w:rFonts w:asciiTheme="minorHAnsi" w:eastAsia="Times New Roman" w:hAnsiTheme="minorHAnsi" w:cstheme="minorHAnsi"/>
          <w:color w:val="283E49"/>
        </w:rPr>
        <w:t>National Association of School Nurses'</w:t>
      </w:r>
      <w:proofErr w:type="gramStart"/>
      <w:r w:rsidRPr="00BC69A1">
        <w:rPr>
          <w:rFonts w:asciiTheme="minorHAnsi" w:eastAsia="Times New Roman" w:hAnsiTheme="minorHAnsi" w:cstheme="minorHAnsi"/>
          <w:color w:val="283E49"/>
        </w:rPr>
        <w:t>  (</w:t>
      </w:r>
      <w:proofErr w:type="gramEnd"/>
      <w:r w:rsidRPr="00BC69A1">
        <w:rPr>
          <w:rFonts w:asciiTheme="minorHAnsi" w:eastAsia="Times New Roman" w:hAnsiTheme="minorHAnsi" w:cstheme="minorHAnsi"/>
          <w:color w:val="283E49"/>
        </w:rPr>
        <w:t xml:space="preserve">NASN) Position Statement (last updated September 2020) for children with special health care needs returning to school.  </w:t>
      </w:r>
    </w:p>
    <w:p w:rsidR="00E10ED4" w:rsidRPr="00BC69A1" w:rsidRDefault="00E10ED4" w:rsidP="00E10ED4">
      <w:pPr>
        <w:rPr>
          <w:rFonts w:asciiTheme="minorHAnsi" w:eastAsia="Times New Roman" w:hAnsiTheme="minorHAnsi" w:cstheme="minorHAnsi"/>
          <w:color w:val="283E49"/>
        </w:rPr>
      </w:pPr>
    </w:p>
    <w:p w:rsidR="00E10ED4" w:rsidRPr="00BC69A1" w:rsidRDefault="00E10ED4" w:rsidP="00E10ED4">
      <w:pPr>
        <w:rPr>
          <w:rFonts w:asciiTheme="minorHAnsi" w:eastAsia="Times New Roman" w:hAnsiTheme="minorHAnsi" w:cstheme="minorHAnsi"/>
          <w:color w:val="283E49"/>
        </w:rPr>
      </w:pPr>
      <w:r w:rsidRPr="00BC69A1">
        <w:rPr>
          <w:rFonts w:asciiTheme="minorHAnsi" w:eastAsia="Times New Roman" w:hAnsiTheme="minorHAnsi" w:cstheme="minorHAnsi"/>
          <w:color w:val="283E49"/>
        </w:rPr>
        <w:t>NASN recommends that staff working in close proximity to the un-masked child wear appropriate face covering (</w:t>
      </w:r>
      <w:r w:rsidRPr="00BC69A1">
        <w:rPr>
          <w:rFonts w:asciiTheme="minorHAnsi" w:eastAsia="Times New Roman" w:hAnsiTheme="minorHAnsi" w:cstheme="minorHAnsi"/>
          <w:b/>
          <w:color w:val="283E49"/>
        </w:rPr>
        <w:t>cloth mask plus a face shield).</w:t>
      </w:r>
      <w:r w:rsidRPr="00BC69A1">
        <w:rPr>
          <w:rFonts w:asciiTheme="minorHAnsi" w:eastAsia="Times New Roman" w:hAnsiTheme="minorHAnsi" w:cstheme="minorHAnsi"/>
          <w:color w:val="283E49"/>
        </w:rPr>
        <w:t xml:space="preserve">  </w:t>
      </w:r>
    </w:p>
    <w:p w:rsidR="00E10ED4" w:rsidRPr="00BC69A1" w:rsidRDefault="00E10ED4" w:rsidP="00E10ED4">
      <w:pPr>
        <w:rPr>
          <w:rFonts w:asciiTheme="minorHAnsi" w:eastAsia="Times New Roman" w:hAnsiTheme="minorHAnsi" w:cstheme="minorHAnsi"/>
          <w:color w:val="283E49"/>
        </w:rPr>
      </w:pPr>
    </w:p>
    <w:p w:rsidR="00E10ED4" w:rsidRPr="00BC69A1" w:rsidRDefault="00E10ED4" w:rsidP="00E10ED4">
      <w:pPr>
        <w:rPr>
          <w:rFonts w:asciiTheme="minorHAnsi" w:hAnsiTheme="minorHAnsi" w:cstheme="minorHAnsi"/>
        </w:rPr>
      </w:pPr>
      <w:r w:rsidRPr="00BC69A1">
        <w:rPr>
          <w:rFonts w:asciiTheme="minorHAnsi" w:hAnsiTheme="minorHAnsi" w:cstheme="minorHAnsi"/>
        </w:rPr>
        <w:lastRenderedPageBreak/>
        <w:t>https://d28lcup14p4e72.cloudfront.net/245981/5569887/NASN%20Considerations_for_Post_COVID_Return_to_School_for_Students_with_.pdf</w:t>
      </w:r>
    </w:p>
    <w:p w:rsidR="00E10ED4" w:rsidRPr="00BC69A1" w:rsidRDefault="00E10ED4" w:rsidP="00E10ED4">
      <w:pPr>
        <w:rPr>
          <w:rFonts w:asciiTheme="minorHAnsi" w:hAnsiTheme="minorHAnsi" w:cstheme="minorHAnsi"/>
        </w:rPr>
      </w:pPr>
    </w:p>
    <w:p w:rsidR="00E10ED4" w:rsidRPr="00BC69A1" w:rsidRDefault="00E10ED4" w:rsidP="00E10ED4">
      <w:pPr>
        <w:rPr>
          <w:rFonts w:asciiTheme="minorHAnsi" w:hAnsiTheme="minorHAnsi" w:cstheme="minorHAnsi"/>
        </w:rPr>
      </w:pPr>
    </w:p>
    <w:p w:rsidR="00E10ED4" w:rsidRPr="00BC69A1" w:rsidRDefault="00966BE1" w:rsidP="00E10ED4">
      <w:pPr>
        <w:rPr>
          <w:rFonts w:asciiTheme="minorHAnsi" w:hAnsiTheme="minorHAnsi" w:cstheme="minorHAnsi"/>
          <w:b/>
        </w:rPr>
      </w:pPr>
      <w:r w:rsidRPr="00BC69A1">
        <w:rPr>
          <w:rFonts w:asciiTheme="minorHAnsi" w:hAnsiTheme="minorHAnsi" w:cstheme="minorHAnsi"/>
          <w:b/>
        </w:rPr>
        <w:t>B.</w:t>
      </w:r>
      <w:r w:rsidRPr="00BC69A1">
        <w:rPr>
          <w:rFonts w:asciiTheme="minorHAnsi" w:hAnsiTheme="minorHAnsi" w:cstheme="minorHAnsi"/>
          <w:b/>
        </w:rPr>
        <w:tab/>
      </w:r>
      <w:r w:rsidR="00E10ED4" w:rsidRPr="00BC69A1">
        <w:rPr>
          <w:rFonts w:asciiTheme="minorHAnsi" w:hAnsiTheme="minorHAnsi" w:cstheme="minorHAnsi"/>
          <w:b/>
        </w:rPr>
        <w:t xml:space="preserve">IN THE WILD:  </w:t>
      </w:r>
    </w:p>
    <w:p w:rsidR="00F33078" w:rsidRPr="00BC69A1" w:rsidRDefault="00F33078" w:rsidP="00E10ED4">
      <w:pPr>
        <w:rPr>
          <w:rFonts w:asciiTheme="minorHAnsi" w:hAnsiTheme="minorHAnsi" w:cstheme="minorHAnsi"/>
          <w:b/>
        </w:rPr>
      </w:pPr>
    </w:p>
    <w:p w:rsidR="00F33078" w:rsidRPr="00BC69A1" w:rsidRDefault="00F33078" w:rsidP="00E10ED4">
      <w:pPr>
        <w:rPr>
          <w:rFonts w:asciiTheme="minorHAnsi" w:hAnsiTheme="minorHAnsi" w:cstheme="minorHAnsi"/>
          <w:b/>
        </w:rPr>
      </w:pPr>
      <w:r w:rsidRPr="00BC69A1">
        <w:rPr>
          <w:rFonts w:asciiTheme="minorHAnsi" w:hAnsiTheme="minorHAnsi" w:cstheme="minorHAnsi"/>
          <w:b/>
        </w:rPr>
        <w:t>Summary: Consider a combination of the following</w:t>
      </w:r>
    </w:p>
    <w:p w:rsidR="00F33078" w:rsidRPr="00BC69A1" w:rsidRDefault="00F33078" w:rsidP="00F33078">
      <w:pPr>
        <w:pStyle w:val="ListParagraph"/>
        <w:numPr>
          <w:ilvl w:val="0"/>
          <w:numId w:val="2"/>
        </w:numPr>
        <w:rPr>
          <w:rFonts w:asciiTheme="minorHAnsi" w:hAnsiTheme="minorHAnsi" w:cstheme="minorHAnsi"/>
        </w:rPr>
      </w:pPr>
      <w:r w:rsidRPr="00BC69A1">
        <w:rPr>
          <w:rFonts w:asciiTheme="minorHAnsi" w:hAnsiTheme="minorHAnsi" w:cstheme="minorHAnsi"/>
        </w:rPr>
        <w:t>Additional space</w:t>
      </w:r>
    </w:p>
    <w:p w:rsidR="00F33078" w:rsidRPr="00BC69A1" w:rsidRDefault="00F33078" w:rsidP="00F33078">
      <w:pPr>
        <w:pStyle w:val="ListParagraph"/>
        <w:numPr>
          <w:ilvl w:val="0"/>
          <w:numId w:val="2"/>
        </w:numPr>
        <w:rPr>
          <w:rFonts w:asciiTheme="minorHAnsi" w:hAnsiTheme="minorHAnsi" w:cstheme="minorHAnsi"/>
        </w:rPr>
      </w:pPr>
      <w:r w:rsidRPr="00BC69A1">
        <w:rPr>
          <w:rFonts w:asciiTheme="minorHAnsi" w:hAnsiTheme="minorHAnsi" w:cstheme="minorHAnsi"/>
        </w:rPr>
        <w:t>Additional PPE for staff</w:t>
      </w:r>
      <w:r w:rsidR="00677538" w:rsidRPr="00BC69A1">
        <w:rPr>
          <w:rFonts w:asciiTheme="minorHAnsi" w:hAnsiTheme="minorHAnsi" w:cstheme="minorHAnsi"/>
        </w:rPr>
        <w:t xml:space="preserve"> (e.g. mask plus shield) </w:t>
      </w:r>
    </w:p>
    <w:p w:rsidR="00F33078" w:rsidRPr="00BC69A1" w:rsidRDefault="00F33078" w:rsidP="00F33078">
      <w:pPr>
        <w:pStyle w:val="ListParagraph"/>
        <w:numPr>
          <w:ilvl w:val="0"/>
          <w:numId w:val="2"/>
        </w:numPr>
        <w:rPr>
          <w:rFonts w:asciiTheme="minorHAnsi" w:hAnsiTheme="minorHAnsi" w:cstheme="minorHAnsi"/>
        </w:rPr>
      </w:pPr>
      <w:r w:rsidRPr="00BC69A1">
        <w:rPr>
          <w:rFonts w:asciiTheme="minorHAnsi" w:hAnsiTheme="minorHAnsi" w:cstheme="minorHAnsi"/>
        </w:rPr>
        <w:t xml:space="preserve">Arranging desks and learning spaces </w:t>
      </w:r>
      <w:r w:rsidR="00677538" w:rsidRPr="00BC69A1">
        <w:rPr>
          <w:rFonts w:asciiTheme="minorHAnsi" w:hAnsiTheme="minorHAnsi" w:cstheme="minorHAnsi"/>
        </w:rPr>
        <w:t xml:space="preserve">to prevent overlap  </w:t>
      </w:r>
    </w:p>
    <w:p w:rsidR="00F33078" w:rsidRPr="00BC69A1" w:rsidRDefault="00F33078" w:rsidP="00F33078">
      <w:pPr>
        <w:pStyle w:val="ListParagraph"/>
        <w:numPr>
          <w:ilvl w:val="0"/>
          <w:numId w:val="2"/>
        </w:numPr>
        <w:rPr>
          <w:rFonts w:asciiTheme="minorHAnsi" w:hAnsiTheme="minorHAnsi" w:cstheme="minorHAnsi"/>
        </w:rPr>
      </w:pPr>
      <w:r w:rsidRPr="00BC69A1">
        <w:rPr>
          <w:rFonts w:asciiTheme="minorHAnsi" w:hAnsiTheme="minorHAnsi" w:cstheme="minorHAnsi"/>
        </w:rPr>
        <w:t xml:space="preserve">Smaller cohorts </w:t>
      </w:r>
    </w:p>
    <w:p w:rsidR="00AB48B4" w:rsidRPr="00BC69A1" w:rsidRDefault="00AB48B4" w:rsidP="00F33078">
      <w:pPr>
        <w:pStyle w:val="ListParagraph"/>
        <w:numPr>
          <w:ilvl w:val="0"/>
          <w:numId w:val="2"/>
        </w:numPr>
        <w:rPr>
          <w:rFonts w:asciiTheme="minorHAnsi" w:hAnsiTheme="minorHAnsi" w:cstheme="minorHAnsi"/>
        </w:rPr>
      </w:pPr>
      <w:r w:rsidRPr="00BC69A1">
        <w:rPr>
          <w:rFonts w:asciiTheme="minorHAnsi" w:hAnsiTheme="minorHAnsi" w:cstheme="minorHAnsi"/>
        </w:rPr>
        <w:t xml:space="preserve">More of all of the safety protections already in place (Handwashing, disinfection, </w:t>
      </w:r>
      <w:proofErr w:type="spellStart"/>
      <w:r w:rsidRPr="00BC69A1">
        <w:rPr>
          <w:rFonts w:asciiTheme="minorHAnsi" w:hAnsiTheme="minorHAnsi" w:cstheme="minorHAnsi"/>
        </w:rPr>
        <w:t>etc</w:t>
      </w:r>
      <w:proofErr w:type="spellEnd"/>
      <w:r w:rsidRPr="00BC69A1">
        <w:rPr>
          <w:rFonts w:asciiTheme="minorHAnsi" w:hAnsiTheme="minorHAnsi" w:cstheme="minorHAnsi"/>
        </w:rPr>
        <w:t>)</w:t>
      </w:r>
    </w:p>
    <w:p w:rsidR="00F33078" w:rsidRPr="00BC69A1" w:rsidRDefault="00F33078" w:rsidP="00F33078">
      <w:pPr>
        <w:pStyle w:val="ListParagraph"/>
        <w:numPr>
          <w:ilvl w:val="0"/>
          <w:numId w:val="2"/>
        </w:numPr>
        <w:rPr>
          <w:rFonts w:asciiTheme="minorHAnsi" w:hAnsiTheme="minorHAnsi" w:cstheme="minorHAnsi"/>
        </w:rPr>
      </w:pPr>
      <w:r w:rsidRPr="00BC69A1">
        <w:rPr>
          <w:rFonts w:asciiTheme="minorHAnsi" w:hAnsiTheme="minorHAnsi" w:cstheme="minorHAnsi"/>
        </w:rPr>
        <w:t>Plexiglas barriers (</w:t>
      </w:r>
      <w:r w:rsidR="00677538" w:rsidRPr="00BC69A1">
        <w:rPr>
          <w:rFonts w:asciiTheme="minorHAnsi" w:hAnsiTheme="minorHAnsi" w:cstheme="minorHAnsi"/>
        </w:rPr>
        <w:t>N</w:t>
      </w:r>
      <w:r w:rsidRPr="00BC69A1">
        <w:rPr>
          <w:rFonts w:asciiTheme="minorHAnsi" w:hAnsiTheme="minorHAnsi" w:cstheme="minorHAnsi"/>
        </w:rPr>
        <w:t>ote: some districts do not permit</w:t>
      </w:r>
      <w:r w:rsidR="00677538" w:rsidRPr="00BC69A1">
        <w:rPr>
          <w:rFonts w:asciiTheme="minorHAnsi" w:hAnsiTheme="minorHAnsi" w:cstheme="minorHAnsi"/>
        </w:rPr>
        <w:t xml:space="preserve"> student</w:t>
      </w:r>
      <w:r w:rsidRPr="00BC69A1">
        <w:rPr>
          <w:rFonts w:asciiTheme="minorHAnsi" w:hAnsiTheme="minorHAnsi" w:cstheme="minorHAnsi"/>
        </w:rPr>
        <w:t xml:space="preserve"> desk barriers)</w:t>
      </w:r>
    </w:p>
    <w:p w:rsidR="00F33078" w:rsidRPr="00BC69A1" w:rsidRDefault="00F33078" w:rsidP="00F33078">
      <w:pPr>
        <w:pStyle w:val="ListParagraph"/>
        <w:numPr>
          <w:ilvl w:val="0"/>
          <w:numId w:val="2"/>
        </w:numPr>
        <w:rPr>
          <w:rFonts w:asciiTheme="minorHAnsi" w:hAnsiTheme="minorHAnsi" w:cstheme="minorHAnsi"/>
        </w:rPr>
      </w:pPr>
      <w:r w:rsidRPr="00BC69A1">
        <w:rPr>
          <w:rFonts w:asciiTheme="minorHAnsi" w:hAnsiTheme="minorHAnsi" w:cstheme="minorHAnsi"/>
        </w:rPr>
        <w:t xml:space="preserve">Mask breaks </w:t>
      </w:r>
      <w:r w:rsidRPr="00BC69A1">
        <w:rPr>
          <w:rFonts w:asciiTheme="minorHAnsi" w:hAnsiTheme="minorHAnsi" w:cstheme="minorHAnsi"/>
        </w:rPr>
        <w:t>(</w:t>
      </w:r>
      <w:r w:rsidR="00677538" w:rsidRPr="00BC69A1">
        <w:rPr>
          <w:rFonts w:asciiTheme="minorHAnsi" w:hAnsiTheme="minorHAnsi" w:cstheme="minorHAnsi"/>
        </w:rPr>
        <w:t>N</w:t>
      </w:r>
      <w:r w:rsidRPr="00BC69A1">
        <w:rPr>
          <w:rFonts w:asciiTheme="minorHAnsi" w:hAnsiTheme="minorHAnsi" w:cstheme="minorHAnsi"/>
        </w:rPr>
        <w:t xml:space="preserve">ote: some districts do not permit </w:t>
      </w:r>
      <w:r w:rsidRPr="00BC69A1">
        <w:rPr>
          <w:rFonts w:asciiTheme="minorHAnsi" w:hAnsiTheme="minorHAnsi" w:cstheme="minorHAnsi"/>
        </w:rPr>
        <w:t>mask breaks except for eating</w:t>
      </w:r>
      <w:r w:rsidRPr="00BC69A1">
        <w:rPr>
          <w:rFonts w:asciiTheme="minorHAnsi" w:hAnsiTheme="minorHAnsi" w:cstheme="minorHAnsi"/>
        </w:rPr>
        <w:t>)</w:t>
      </w:r>
    </w:p>
    <w:p w:rsidR="00F33078" w:rsidRPr="00BC69A1" w:rsidRDefault="00677538" w:rsidP="00F33078">
      <w:pPr>
        <w:pStyle w:val="ListParagraph"/>
        <w:numPr>
          <w:ilvl w:val="0"/>
          <w:numId w:val="2"/>
        </w:numPr>
        <w:rPr>
          <w:rFonts w:asciiTheme="minorHAnsi" w:hAnsiTheme="minorHAnsi" w:cstheme="minorHAnsi"/>
        </w:rPr>
      </w:pPr>
      <w:r w:rsidRPr="00BC69A1">
        <w:rPr>
          <w:rFonts w:asciiTheme="minorHAnsi" w:hAnsiTheme="minorHAnsi" w:cstheme="minorHAnsi"/>
        </w:rPr>
        <w:t>“</w:t>
      </w:r>
      <w:r w:rsidR="00F33078" w:rsidRPr="00BC69A1">
        <w:rPr>
          <w:rFonts w:asciiTheme="minorHAnsi" w:hAnsiTheme="minorHAnsi" w:cstheme="minorHAnsi"/>
        </w:rPr>
        <w:t>In home</w:t>
      </w:r>
      <w:r w:rsidRPr="00BC69A1">
        <w:rPr>
          <w:rFonts w:asciiTheme="minorHAnsi" w:hAnsiTheme="minorHAnsi" w:cstheme="minorHAnsi"/>
        </w:rPr>
        <w:t>”</w:t>
      </w:r>
      <w:r w:rsidR="00F33078" w:rsidRPr="00BC69A1">
        <w:rPr>
          <w:rFonts w:asciiTheme="minorHAnsi" w:hAnsiTheme="minorHAnsi" w:cstheme="minorHAnsi"/>
        </w:rPr>
        <w:t xml:space="preserve"> only for certain high</w:t>
      </w:r>
      <w:r w:rsidRPr="00BC69A1">
        <w:rPr>
          <w:rFonts w:asciiTheme="minorHAnsi" w:hAnsiTheme="minorHAnsi" w:cstheme="minorHAnsi"/>
        </w:rPr>
        <w:t>er</w:t>
      </w:r>
      <w:r w:rsidR="00F33078" w:rsidRPr="00BC69A1">
        <w:rPr>
          <w:rFonts w:asciiTheme="minorHAnsi" w:hAnsiTheme="minorHAnsi" w:cstheme="minorHAnsi"/>
        </w:rPr>
        <w:t xml:space="preserve"> risk activities</w:t>
      </w:r>
      <w:r w:rsidRPr="00BC69A1">
        <w:rPr>
          <w:rFonts w:asciiTheme="minorHAnsi" w:hAnsiTheme="minorHAnsi" w:cstheme="minorHAnsi"/>
        </w:rPr>
        <w:t xml:space="preserve"> like PE and chorus </w:t>
      </w:r>
      <w:r w:rsidR="00F33078" w:rsidRPr="00BC69A1">
        <w:rPr>
          <w:rFonts w:asciiTheme="minorHAnsi" w:hAnsiTheme="minorHAnsi" w:cstheme="minorHAnsi"/>
        </w:rPr>
        <w:t xml:space="preserve"> </w:t>
      </w:r>
    </w:p>
    <w:p w:rsidR="00F33078" w:rsidRPr="00BC69A1" w:rsidRDefault="003F3A24" w:rsidP="00F05743">
      <w:pPr>
        <w:pStyle w:val="ListParagraph"/>
        <w:numPr>
          <w:ilvl w:val="0"/>
          <w:numId w:val="2"/>
        </w:numPr>
        <w:rPr>
          <w:rFonts w:asciiTheme="minorHAnsi" w:hAnsiTheme="minorHAnsi" w:cstheme="minorHAnsi"/>
        </w:rPr>
      </w:pPr>
      <w:r w:rsidRPr="00BC69A1">
        <w:rPr>
          <w:rFonts w:asciiTheme="minorHAnsi" w:eastAsia="Times New Roman" w:hAnsiTheme="minorHAnsi" w:cstheme="minorHAnsi"/>
          <w:color w:val="000000"/>
        </w:rPr>
        <w:t xml:space="preserve">A </w:t>
      </w:r>
      <w:r w:rsidRPr="003F3A24">
        <w:rPr>
          <w:rFonts w:asciiTheme="minorHAnsi" w:eastAsia="Times New Roman" w:hAnsiTheme="minorHAnsi" w:cstheme="minorHAnsi"/>
          <w:color w:val="000000"/>
        </w:rPr>
        <w:t xml:space="preserve">face shield with a cloth drape </w:t>
      </w:r>
    </w:p>
    <w:p w:rsidR="00966BE1" w:rsidRPr="00BC69A1" w:rsidRDefault="00966BE1" w:rsidP="00966BE1">
      <w:pPr>
        <w:pStyle w:val="ListParagraph"/>
        <w:rPr>
          <w:rFonts w:asciiTheme="minorHAnsi" w:hAnsiTheme="minorHAnsi" w:cstheme="minorHAnsi"/>
        </w:rPr>
      </w:pPr>
    </w:p>
    <w:p w:rsidR="00E10ED4" w:rsidRPr="00BC69A1" w:rsidRDefault="00966BE1" w:rsidP="00E10ED4">
      <w:pPr>
        <w:rPr>
          <w:rFonts w:asciiTheme="minorHAnsi" w:hAnsiTheme="minorHAnsi" w:cstheme="minorHAnsi"/>
          <w:b/>
        </w:rPr>
      </w:pPr>
      <w:r w:rsidRPr="00BC69A1">
        <w:rPr>
          <w:rFonts w:asciiTheme="minorHAnsi" w:hAnsiTheme="minorHAnsi" w:cstheme="minorHAnsi"/>
          <w:b/>
        </w:rPr>
        <w:t xml:space="preserve">1) </w:t>
      </w:r>
      <w:r w:rsidRPr="00BC69A1">
        <w:rPr>
          <w:rFonts w:asciiTheme="minorHAnsi" w:hAnsiTheme="minorHAnsi" w:cstheme="minorHAnsi"/>
          <w:b/>
        </w:rPr>
        <w:tab/>
      </w:r>
      <w:r w:rsidR="0048121B" w:rsidRPr="00BC69A1">
        <w:rPr>
          <w:rFonts w:asciiTheme="minorHAnsi" w:hAnsiTheme="minorHAnsi" w:cstheme="minorHAnsi"/>
          <w:b/>
        </w:rPr>
        <w:t>“</w:t>
      </w:r>
      <w:r w:rsidR="00E10ED4" w:rsidRPr="00BC69A1">
        <w:rPr>
          <w:rFonts w:asciiTheme="minorHAnsi" w:hAnsiTheme="minorHAnsi" w:cstheme="minorHAnsi"/>
          <w:b/>
        </w:rPr>
        <w:t>District Administration</w:t>
      </w:r>
      <w:r w:rsidR="0048121B" w:rsidRPr="00BC69A1">
        <w:rPr>
          <w:rFonts w:asciiTheme="minorHAnsi" w:hAnsiTheme="minorHAnsi" w:cstheme="minorHAnsi"/>
          <w:b/>
        </w:rPr>
        <w:t>”</w:t>
      </w:r>
      <w:r w:rsidR="00E10ED4" w:rsidRPr="00BC69A1">
        <w:rPr>
          <w:rFonts w:asciiTheme="minorHAnsi" w:hAnsiTheme="minorHAnsi" w:cstheme="minorHAnsi"/>
          <w:b/>
        </w:rPr>
        <w:t xml:space="preserve"> Newsletter </w:t>
      </w:r>
    </w:p>
    <w:p w:rsidR="00E10ED4" w:rsidRPr="00BC69A1" w:rsidRDefault="00E10ED4" w:rsidP="00E10ED4">
      <w:pPr>
        <w:rPr>
          <w:rFonts w:asciiTheme="minorHAnsi" w:hAnsiTheme="minorHAnsi" w:cstheme="minorHAnsi"/>
          <w:b/>
        </w:rPr>
      </w:pPr>
    </w:p>
    <w:p w:rsidR="00E10ED4" w:rsidRPr="00BC69A1" w:rsidRDefault="00E10ED4" w:rsidP="00E10ED4">
      <w:pPr>
        <w:rPr>
          <w:rFonts w:asciiTheme="minorHAnsi" w:hAnsiTheme="minorHAnsi" w:cstheme="minorHAnsi"/>
        </w:rPr>
      </w:pPr>
      <w:hyperlink r:id="rId7" w:history="1">
        <w:r w:rsidRPr="00BC69A1">
          <w:rPr>
            <w:rStyle w:val="Hyperlink"/>
            <w:rFonts w:asciiTheme="minorHAnsi" w:hAnsiTheme="minorHAnsi" w:cstheme="minorHAnsi"/>
          </w:rPr>
          <w:t>https://districtadministration.com/5-safety-measures-to-implement-for-students-who-cant-wear-masks/</w:t>
        </w:r>
      </w:hyperlink>
    </w:p>
    <w:p w:rsidR="00E10ED4" w:rsidRPr="00BC69A1" w:rsidRDefault="00E10ED4" w:rsidP="00E10ED4">
      <w:pPr>
        <w:pStyle w:val="Heading2"/>
        <w:shd w:val="clear" w:color="auto" w:fill="FFFFFF"/>
        <w:spacing w:before="0" w:beforeAutospacing="0" w:after="0" w:afterAutospacing="0"/>
        <w:textAlignment w:val="baseline"/>
        <w:rPr>
          <w:rFonts w:asciiTheme="minorHAnsi" w:hAnsiTheme="minorHAnsi" w:cstheme="minorHAnsi"/>
          <w:color w:val="444444"/>
          <w:sz w:val="24"/>
          <w:szCs w:val="24"/>
        </w:rPr>
      </w:pPr>
      <w:r w:rsidRPr="00BC69A1">
        <w:rPr>
          <w:rFonts w:asciiTheme="minorHAnsi" w:hAnsiTheme="minorHAnsi" w:cstheme="minorHAnsi"/>
          <w:color w:val="444444"/>
          <w:sz w:val="24"/>
          <w:szCs w:val="24"/>
          <w:bdr w:val="none" w:sz="0" w:space="0" w:color="auto" w:frame="1"/>
        </w:rPr>
        <w:br/>
      </w:r>
      <w:r w:rsidRPr="00BC69A1">
        <w:rPr>
          <w:rStyle w:val="Strong"/>
          <w:rFonts w:asciiTheme="minorHAnsi" w:hAnsiTheme="minorHAnsi" w:cstheme="minorHAnsi"/>
          <w:b/>
          <w:bCs/>
          <w:color w:val="444444"/>
          <w:sz w:val="24"/>
          <w:szCs w:val="24"/>
          <w:bdr w:val="none" w:sz="0" w:space="0" w:color="auto" w:frame="1"/>
        </w:rPr>
        <w:t xml:space="preserve">1. Rearrange </w:t>
      </w:r>
      <w:proofErr w:type="gramStart"/>
      <w:r w:rsidRPr="00BC69A1">
        <w:rPr>
          <w:rStyle w:val="Strong"/>
          <w:rFonts w:asciiTheme="minorHAnsi" w:hAnsiTheme="minorHAnsi" w:cstheme="minorHAnsi"/>
          <w:b/>
          <w:bCs/>
          <w:color w:val="444444"/>
          <w:sz w:val="24"/>
          <w:szCs w:val="24"/>
          <w:bdr w:val="none" w:sz="0" w:space="0" w:color="auto" w:frame="1"/>
        </w:rPr>
        <w:t>classroom seating</w:t>
      </w:r>
      <w:proofErr w:type="gramEnd"/>
      <w:r w:rsidRPr="00BC69A1">
        <w:rPr>
          <w:rStyle w:val="Strong"/>
          <w:rFonts w:asciiTheme="minorHAnsi" w:hAnsiTheme="minorHAnsi" w:cstheme="minorHAnsi"/>
          <w:b/>
          <w:bCs/>
          <w:color w:val="444444"/>
          <w:sz w:val="24"/>
          <w:szCs w:val="24"/>
          <w:bdr w:val="none" w:sz="0" w:space="0" w:color="auto" w:frame="1"/>
        </w:rPr>
        <w:t xml:space="preserve"> arrangements.</w:t>
      </w:r>
    </w:p>
    <w:p w:rsidR="00E10ED4" w:rsidRPr="00BC69A1" w:rsidRDefault="00E10ED4" w:rsidP="00E10ED4">
      <w:pPr>
        <w:pStyle w:val="NormalWeb"/>
        <w:shd w:val="clear" w:color="auto" w:fill="FFFFFF"/>
        <w:spacing w:before="0" w:beforeAutospacing="0" w:after="210" w:afterAutospacing="0"/>
        <w:textAlignment w:val="baseline"/>
        <w:rPr>
          <w:rFonts w:asciiTheme="minorHAnsi" w:hAnsiTheme="minorHAnsi" w:cstheme="minorHAnsi"/>
          <w:color w:val="444444"/>
        </w:rPr>
      </w:pPr>
      <w:r w:rsidRPr="00BC69A1">
        <w:rPr>
          <w:rFonts w:asciiTheme="minorHAnsi" w:hAnsiTheme="minorHAnsi" w:cstheme="minorHAnsi"/>
          <w:color w:val="444444"/>
        </w:rPr>
        <w:t xml:space="preserve">Turn all the desks in the classroom to face the same direction, as opposed to having them face each other, Tedesco-Dallas says. </w:t>
      </w:r>
      <w:proofErr w:type="gramStart"/>
      <w:r w:rsidRPr="00BC69A1">
        <w:rPr>
          <w:rFonts w:asciiTheme="minorHAnsi" w:hAnsiTheme="minorHAnsi" w:cstheme="minorHAnsi"/>
          <w:color w:val="444444"/>
        </w:rPr>
        <w:t>Or</w:t>
      </w:r>
      <w:proofErr w:type="gramEnd"/>
      <w:r w:rsidRPr="00BC69A1">
        <w:rPr>
          <w:rFonts w:asciiTheme="minorHAnsi" w:hAnsiTheme="minorHAnsi" w:cstheme="minorHAnsi"/>
          <w:color w:val="444444"/>
        </w:rPr>
        <w:t xml:space="preserve"> seat all students on one side of a table, spaced apart, instead of using a circular table. </w:t>
      </w:r>
      <w:proofErr w:type="gramStart"/>
      <w:r w:rsidRPr="00BC69A1">
        <w:rPr>
          <w:rFonts w:asciiTheme="minorHAnsi" w:hAnsiTheme="minorHAnsi" w:cstheme="minorHAnsi"/>
          <w:color w:val="444444"/>
        </w:rPr>
        <w:t>Or</w:t>
      </w:r>
      <w:proofErr w:type="gramEnd"/>
      <w:r w:rsidRPr="00BC69A1">
        <w:rPr>
          <w:rFonts w:asciiTheme="minorHAnsi" w:hAnsiTheme="minorHAnsi" w:cstheme="minorHAnsi"/>
          <w:color w:val="444444"/>
        </w:rPr>
        <w:t>, you can place physical barriers between student desks.</w:t>
      </w:r>
    </w:p>
    <w:p w:rsidR="00E10ED4" w:rsidRPr="00BC69A1" w:rsidRDefault="00E10ED4" w:rsidP="00E10ED4">
      <w:pPr>
        <w:pStyle w:val="Heading2"/>
        <w:shd w:val="clear" w:color="auto" w:fill="FFFFFF"/>
        <w:spacing w:before="0" w:beforeAutospacing="0" w:after="0" w:afterAutospacing="0"/>
        <w:textAlignment w:val="baseline"/>
        <w:rPr>
          <w:rFonts w:asciiTheme="minorHAnsi" w:hAnsiTheme="minorHAnsi" w:cstheme="minorHAnsi"/>
          <w:color w:val="444444"/>
          <w:sz w:val="24"/>
          <w:szCs w:val="24"/>
        </w:rPr>
      </w:pPr>
      <w:r w:rsidRPr="00BC69A1">
        <w:rPr>
          <w:rStyle w:val="Strong"/>
          <w:rFonts w:asciiTheme="minorHAnsi" w:hAnsiTheme="minorHAnsi" w:cstheme="minorHAnsi"/>
          <w:b/>
          <w:bCs/>
          <w:color w:val="444444"/>
          <w:sz w:val="24"/>
          <w:szCs w:val="24"/>
          <w:bdr w:val="none" w:sz="0" w:space="0" w:color="auto" w:frame="1"/>
        </w:rPr>
        <w:t>2. Implement mask breaks for all.</w:t>
      </w:r>
    </w:p>
    <w:p w:rsidR="00E10ED4" w:rsidRPr="00BC69A1" w:rsidRDefault="00E10ED4" w:rsidP="00E10ED4">
      <w:pPr>
        <w:pStyle w:val="NormalWeb"/>
        <w:shd w:val="clear" w:color="auto" w:fill="FFFFFF"/>
        <w:spacing w:before="0" w:beforeAutospacing="0" w:after="210" w:afterAutospacing="0"/>
        <w:textAlignment w:val="baseline"/>
        <w:rPr>
          <w:rFonts w:asciiTheme="minorHAnsi" w:hAnsiTheme="minorHAnsi" w:cstheme="minorHAnsi"/>
          <w:color w:val="444444"/>
        </w:rPr>
      </w:pPr>
      <w:r w:rsidRPr="00BC69A1">
        <w:rPr>
          <w:rFonts w:asciiTheme="minorHAnsi" w:hAnsiTheme="minorHAnsi" w:cstheme="minorHAnsi"/>
          <w:color w:val="444444"/>
        </w:rPr>
        <w:t xml:space="preserve">Let the students take off their masks for outside activities such as recess or socially distanced gym, Tedesco-Dallas says. This may help students who can wear a mask for short </w:t>
      </w:r>
      <w:proofErr w:type="gramStart"/>
      <w:r w:rsidRPr="00BC69A1">
        <w:rPr>
          <w:rFonts w:asciiTheme="minorHAnsi" w:hAnsiTheme="minorHAnsi" w:cstheme="minorHAnsi"/>
          <w:color w:val="444444"/>
        </w:rPr>
        <w:t>periods of time</w:t>
      </w:r>
      <w:proofErr w:type="gramEnd"/>
      <w:r w:rsidRPr="00BC69A1">
        <w:rPr>
          <w:rFonts w:asciiTheme="minorHAnsi" w:hAnsiTheme="minorHAnsi" w:cstheme="minorHAnsi"/>
          <w:color w:val="444444"/>
        </w:rPr>
        <w:t xml:space="preserve"> only.</w:t>
      </w:r>
    </w:p>
    <w:p w:rsidR="00E10ED4" w:rsidRPr="00BC69A1" w:rsidRDefault="00E10ED4" w:rsidP="00E10ED4">
      <w:pPr>
        <w:pStyle w:val="Heading2"/>
        <w:shd w:val="clear" w:color="auto" w:fill="FFFFFF"/>
        <w:spacing w:before="0" w:beforeAutospacing="0" w:after="0" w:afterAutospacing="0"/>
        <w:textAlignment w:val="baseline"/>
        <w:rPr>
          <w:rFonts w:asciiTheme="minorHAnsi" w:hAnsiTheme="minorHAnsi" w:cstheme="minorHAnsi"/>
          <w:color w:val="444444"/>
          <w:sz w:val="24"/>
          <w:szCs w:val="24"/>
        </w:rPr>
      </w:pPr>
      <w:r w:rsidRPr="00BC69A1">
        <w:rPr>
          <w:rStyle w:val="Strong"/>
          <w:rFonts w:asciiTheme="minorHAnsi" w:hAnsiTheme="minorHAnsi" w:cstheme="minorHAnsi"/>
          <w:b/>
          <w:bCs/>
          <w:color w:val="444444"/>
          <w:sz w:val="24"/>
          <w:szCs w:val="24"/>
          <w:bdr w:val="none" w:sz="0" w:space="0" w:color="auto" w:frame="1"/>
        </w:rPr>
        <w:t>3. Practice social distancing.</w:t>
      </w:r>
    </w:p>
    <w:p w:rsidR="00E10ED4" w:rsidRPr="00BC69A1" w:rsidRDefault="00E10ED4" w:rsidP="00E10ED4">
      <w:pPr>
        <w:pStyle w:val="NormalWeb"/>
        <w:shd w:val="clear" w:color="auto" w:fill="FFFFFF"/>
        <w:spacing w:before="0" w:beforeAutospacing="0" w:after="210" w:afterAutospacing="0"/>
        <w:textAlignment w:val="baseline"/>
        <w:rPr>
          <w:rFonts w:asciiTheme="minorHAnsi" w:hAnsiTheme="minorHAnsi" w:cstheme="minorHAnsi"/>
          <w:color w:val="444444"/>
        </w:rPr>
      </w:pPr>
      <w:r w:rsidRPr="00BC69A1">
        <w:rPr>
          <w:rFonts w:asciiTheme="minorHAnsi" w:hAnsiTheme="minorHAnsi" w:cstheme="minorHAnsi"/>
          <w:color w:val="444444"/>
        </w:rPr>
        <w:t xml:space="preserve">Where a mask </w:t>
      </w:r>
      <w:proofErr w:type="gramStart"/>
      <w:r w:rsidRPr="00BC69A1">
        <w:rPr>
          <w:rFonts w:asciiTheme="minorHAnsi" w:hAnsiTheme="minorHAnsi" w:cstheme="minorHAnsi"/>
          <w:color w:val="444444"/>
        </w:rPr>
        <w:t>isn’t</w:t>
      </w:r>
      <w:proofErr w:type="gramEnd"/>
      <w:r w:rsidRPr="00BC69A1">
        <w:rPr>
          <w:rFonts w:asciiTheme="minorHAnsi" w:hAnsiTheme="minorHAnsi" w:cstheme="minorHAnsi"/>
          <w:color w:val="444444"/>
        </w:rPr>
        <w:t xml:space="preserve"> possible, consider whether social distancing is. </w:t>
      </w:r>
      <w:proofErr w:type="gramStart"/>
      <w:r w:rsidRPr="00BC69A1">
        <w:rPr>
          <w:rFonts w:asciiTheme="minorHAnsi" w:hAnsiTheme="minorHAnsi" w:cstheme="minorHAnsi"/>
          <w:color w:val="444444"/>
        </w:rPr>
        <w:t>It’s</w:t>
      </w:r>
      <w:proofErr w:type="gramEnd"/>
      <w:r w:rsidRPr="00BC69A1">
        <w:rPr>
          <w:rFonts w:asciiTheme="minorHAnsi" w:hAnsiTheme="minorHAnsi" w:cstheme="minorHAnsi"/>
          <w:color w:val="444444"/>
        </w:rPr>
        <w:t xml:space="preserve"> difficult to socially distance on a bus, for example, but if you can, then it’s highly recommended when there’s a student on the bus who is unable to wear a mask. Some districts are asking parents to drive their students to school. That allows for more social distancing on buses because they are not filled to </w:t>
      </w:r>
      <w:proofErr w:type="gramStart"/>
      <w:r w:rsidRPr="00BC69A1">
        <w:rPr>
          <w:rFonts w:asciiTheme="minorHAnsi" w:hAnsiTheme="minorHAnsi" w:cstheme="minorHAnsi"/>
          <w:color w:val="444444"/>
        </w:rPr>
        <w:t>capacity</w:t>
      </w:r>
      <w:proofErr w:type="gramEnd"/>
      <w:r w:rsidRPr="00BC69A1">
        <w:rPr>
          <w:rFonts w:asciiTheme="minorHAnsi" w:hAnsiTheme="minorHAnsi" w:cstheme="minorHAnsi"/>
          <w:color w:val="444444"/>
        </w:rPr>
        <w:t xml:space="preserve"> as they would normally be, Tedesco-Dallas says.</w:t>
      </w:r>
    </w:p>
    <w:p w:rsidR="00E10ED4" w:rsidRPr="00BC69A1" w:rsidRDefault="00E10ED4" w:rsidP="00E10ED4">
      <w:pPr>
        <w:pStyle w:val="Heading2"/>
        <w:shd w:val="clear" w:color="auto" w:fill="FFFFFF"/>
        <w:spacing w:before="0" w:beforeAutospacing="0" w:after="0" w:afterAutospacing="0"/>
        <w:textAlignment w:val="baseline"/>
        <w:rPr>
          <w:rFonts w:asciiTheme="minorHAnsi" w:hAnsiTheme="minorHAnsi" w:cstheme="minorHAnsi"/>
          <w:color w:val="444444"/>
          <w:sz w:val="24"/>
          <w:szCs w:val="24"/>
        </w:rPr>
      </w:pPr>
      <w:r w:rsidRPr="00BC69A1">
        <w:rPr>
          <w:rStyle w:val="Strong"/>
          <w:rFonts w:asciiTheme="minorHAnsi" w:hAnsiTheme="minorHAnsi" w:cstheme="minorHAnsi"/>
          <w:b/>
          <w:bCs/>
          <w:color w:val="444444"/>
          <w:sz w:val="24"/>
          <w:szCs w:val="24"/>
          <w:bdr w:val="none" w:sz="0" w:space="0" w:color="auto" w:frame="1"/>
        </w:rPr>
        <w:t>4. Discuss options with parents.</w:t>
      </w:r>
    </w:p>
    <w:p w:rsidR="00E10ED4" w:rsidRPr="00BC69A1" w:rsidRDefault="00E10ED4" w:rsidP="00E10ED4">
      <w:pPr>
        <w:pStyle w:val="NormalWeb"/>
        <w:shd w:val="clear" w:color="auto" w:fill="FFFFFF"/>
        <w:spacing w:before="0" w:beforeAutospacing="0" w:after="210" w:afterAutospacing="0"/>
        <w:textAlignment w:val="baseline"/>
        <w:rPr>
          <w:rFonts w:asciiTheme="minorHAnsi" w:hAnsiTheme="minorHAnsi" w:cstheme="minorHAnsi"/>
          <w:b/>
          <w:color w:val="444444"/>
        </w:rPr>
      </w:pPr>
      <w:r w:rsidRPr="00BC69A1">
        <w:rPr>
          <w:rFonts w:asciiTheme="minorHAnsi" w:hAnsiTheme="minorHAnsi" w:cstheme="minorHAnsi"/>
          <w:color w:val="444444"/>
        </w:rPr>
        <w:br/>
        <w:t xml:space="preserve">“In terms of accommodations, a lot of the requests have been focused on face coverings,” Tedesco-Dallas says. If a parent requests an accommodation for his child with respect to a face covering, engage the parent and the student in a discussion. Then, </w:t>
      </w:r>
      <w:r w:rsidRPr="00BC69A1">
        <w:rPr>
          <w:rFonts w:asciiTheme="minorHAnsi" w:hAnsiTheme="minorHAnsi" w:cstheme="minorHAnsi"/>
          <w:b/>
          <w:color w:val="444444"/>
        </w:rPr>
        <w:t xml:space="preserve">document whatever </w:t>
      </w:r>
      <w:r w:rsidRPr="00BC69A1">
        <w:rPr>
          <w:rFonts w:asciiTheme="minorHAnsi" w:hAnsiTheme="minorHAnsi" w:cstheme="minorHAnsi"/>
          <w:b/>
          <w:color w:val="444444"/>
        </w:rPr>
        <w:lastRenderedPageBreak/>
        <w:t xml:space="preserve">reasonable accommodation </w:t>
      </w:r>
      <w:proofErr w:type="gramStart"/>
      <w:r w:rsidRPr="00BC69A1">
        <w:rPr>
          <w:rFonts w:asciiTheme="minorHAnsi" w:hAnsiTheme="minorHAnsi" w:cstheme="minorHAnsi"/>
          <w:b/>
          <w:color w:val="444444"/>
        </w:rPr>
        <w:t>will be placed</w:t>
      </w:r>
      <w:proofErr w:type="gramEnd"/>
      <w:r w:rsidRPr="00BC69A1">
        <w:rPr>
          <w:rFonts w:asciiTheme="minorHAnsi" w:hAnsiTheme="minorHAnsi" w:cstheme="minorHAnsi"/>
          <w:b/>
          <w:color w:val="444444"/>
        </w:rPr>
        <w:t xml:space="preserve"> in the student’s Section 504 plan. This is especially important if you have teachers or other staff members who are older and therefore in the vulnerable population more at risk for catching COVID-19. </w:t>
      </w:r>
    </w:p>
    <w:p w:rsidR="00E10ED4" w:rsidRPr="00BC69A1" w:rsidRDefault="00E10ED4" w:rsidP="00E10ED4">
      <w:pPr>
        <w:pStyle w:val="NormalWeb"/>
        <w:shd w:val="clear" w:color="auto" w:fill="FFFFFF"/>
        <w:spacing w:before="0" w:beforeAutospacing="0" w:after="210" w:afterAutospacing="0"/>
        <w:textAlignment w:val="baseline"/>
        <w:rPr>
          <w:rFonts w:asciiTheme="minorHAnsi" w:hAnsiTheme="minorHAnsi" w:cstheme="minorHAnsi"/>
          <w:color w:val="444444"/>
        </w:rPr>
      </w:pPr>
      <w:r w:rsidRPr="00BC69A1">
        <w:rPr>
          <w:rFonts w:asciiTheme="minorHAnsi" w:hAnsiTheme="minorHAnsi" w:cstheme="minorHAnsi"/>
          <w:color w:val="444444"/>
        </w:rPr>
        <w:t>“That could cause some issues,” Tedesco-Dallas says. “They [might] say, ‘We’re in a sensitive population, and that child is not wearing a mask.’ There needs to be some documentation as to why that child is not wearing a mask or cannot wear a mask.”</w:t>
      </w:r>
    </w:p>
    <w:p w:rsidR="00E10ED4" w:rsidRPr="00BC69A1" w:rsidRDefault="00E10ED4" w:rsidP="00E10ED4">
      <w:pPr>
        <w:pStyle w:val="Heading2"/>
        <w:spacing w:before="0" w:beforeAutospacing="0" w:after="0" w:afterAutospacing="0"/>
        <w:textAlignment w:val="baseline"/>
        <w:rPr>
          <w:rFonts w:asciiTheme="minorHAnsi" w:hAnsiTheme="minorHAnsi" w:cstheme="minorHAnsi"/>
          <w:color w:val="444444"/>
          <w:sz w:val="24"/>
          <w:szCs w:val="24"/>
        </w:rPr>
      </w:pPr>
      <w:r w:rsidRPr="00BC69A1">
        <w:rPr>
          <w:rStyle w:val="Strong"/>
          <w:rFonts w:asciiTheme="minorHAnsi" w:hAnsiTheme="minorHAnsi" w:cstheme="minorHAnsi"/>
          <w:b/>
          <w:bCs/>
          <w:color w:val="444444"/>
          <w:sz w:val="24"/>
          <w:szCs w:val="24"/>
          <w:bdr w:val="none" w:sz="0" w:space="0" w:color="auto" w:frame="1"/>
        </w:rPr>
        <w:t xml:space="preserve">5. Keep in mind </w:t>
      </w:r>
      <w:proofErr w:type="gramStart"/>
      <w:r w:rsidRPr="00BC69A1">
        <w:rPr>
          <w:rStyle w:val="Strong"/>
          <w:rFonts w:asciiTheme="minorHAnsi" w:hAnsiTheme="minorHAnsi" w:cstheme="minorHAnsi"/>
          <w:b/>
          <w:bCs/>
          <w:color w:val="444444"/>
          <w:sz w:val="24"/>
          <w:szCs w:val="24"/>
          <w:bdr w:val="none" w:sz="0" w:space="0" w:color="auto" w:frame="1"/>
        </w:rPr>
        <w:t>what’s</w:t>
      </w:r>
      <w:proofErr w:type="gramEnd"/>
      <w:r w:rsidRPr="00BC69A1">
        <w:rPr>
          <w:rStyle w:val="Strong"/>
          <w:rFonts w:asciiTheme="minorHAnsi" w:hAnsiTheme="minorHAnsi" w:cstheme="minorHAnsi"/>
          <w:b/>
          <w:bCs/>
          <w:color w:val="444444"/>
          <w:sz w:val="24"/>
          <w:szCs w:val="24"/>
          <w:bdr w:val="none" w:sz="0" w:space="0" w:color="auto" w:frame="1"/>
        </w:rPr>
        <w:t xml:space="preserve"> practical.</w:t>
      </w:r>
    </w:p>
    <w:p w:rsidR="00E10ED4" w:rsidRPr="00BC69A1" w:rsidRDefault="00E10ED4" w:rsidP="00E10ED4">
      <w:pPr>
        <w:pStyle w:val="NormalWeb"/>
        <w:spacing w:before="0" w:beforeAutospacing="0" w:after="210" w:afterAutospacing="0"/>
        <w:textAlignment w:val="baseline"/>
        <w:rPr>
          <w:rFonts w:asciiTheme="minorHAnsi" w:hAnsiTheme="minorHAnsi" w:cstheme="minorHAnsi"/>
          <w:color w:val="444444"/>
        </w:rPr>
      </w:pPr>
      <w:r w:rsidRPr="00BC69A1">
        <w:rPr>
          <w:rFonts w:asciiTheme="minorHAnsi" w:hAnsiTheme="minorHAnsi" w:cstheme="minorHAnsi"/>
          <w:color w:val="444444"/>
        </w:rPr>
        <w:t>“I think the bottom line is this all has to be implemented to the extent practical and possible,” Tedesco-Dallas says. “Sometimes, what’s recommended is not practical and possible, depending on what the setting is. It will take some creativity on the district’s part.”</w:t>
      </w:r>
    </w:p>
    <w:p w:rsidR="00E10ED4" w:rsidRPr="00BC69A1" w:rsidRDefault="00E10ED4" w:rsidP="00E10ED4">
      <w:pPr>
        <w:shd w:val="clear" w:color="auto" w:fill="FFFFFF"/>
        <w:textAlignment w:val="baseline"/>
        <w:rPr>
          <w:rFonts w:asciiTheme="minorHAnsi" w:hAnsiTheme="minorHAnsi" w:cstheme="minorHAnsi"/>
          <w:color w:val="444444"/>
        </w:rPr>
      </w:pPr>
    </w:p>
    <w:p w:rsidR="00E10ED4" w:rsidRPr="00BC69A1" w:rsidRDefault="00DE0C33" w:rsidP="00E10ED4">
      <w:pPr>
        <w:rPr>
          <w:rFonts w:asciiTheme="minorHAnsi" w:hAnsiTheme="minorHAnsi" w:cstheme="minorHAnsi"/>
          <w:b/>
        </w:rPr>
      </w:pPr>
      <w:r w:rsidRPr="00BC69A1">
        <w:rPr>
          <w:rFonts w:asciiTheme="minorHAnsi" w:hAnsiTheme="minorHAnsi" w:cstheme="minorHAnsi"/>
          <w:b/>
        </w:rPr>
        <w:t>2)</w:t>
      </w:r>
      <w:r w:rsidRPr="00BC69A1">
        <w:rPr>
          <w:rFonts w:asciiTheme="minorHAnsi" w:hAnsiTheme="minorHAnsi" w:cstheme="minorHAnsi"/>
          <w:b/>
        </w:rPr>
        <w:tab/>
      </w:r>
      <w:r w:rsidR="00E10ED4" w:rsidRPr="00BC69A1">
        <w:rPr>
          <w:rFonts w:asciiTheme="minorHAnsi" w:hAnsiTheme="minorHAnsi" w:cstheme="minorHAnsi"/>
          <w:b/>
        </w:rPr>
        <w:t>M</w:t>
      </w:r>
      <w:r w:rsidRPr="00BC69A1">
        <w:rPr>
          <w:rFonts w:asciiTheme="minorHAnsi" w:hAnsiTheme="minorHAnsi" w:cstheme="minorHAnsi"/>
          <w:b/>
        </w:rPr>
        <w:t xml:space="preserve">aine Case Example </w:t>
      </w:r>
      <w:r w:rsidR="00E10ED4" w:rsidRPr="00BC69A1">
        <w:rPr>
          <w:rFonts w:asciiTheme="minorHAnsi" w:hAnsiTheme="minorHAnsi" w:cstheme="minorHAnsi"/>
          <w:b/>
        </w:rPr>
        <w:t xml:space="preserve"> </w:t>
      </w:r>
    </w:p>
    <w:p w:rsidR="00E10ED4" w:rsidRPr="00BC69A1" w:rsidRDefault="00E10ED4" w:rsidP="00E10ED4">
      <w:pPr>
        <w:pStyle w:val="ListParagraph"/>
        <w:rPr>
          <w:rFonts w:asciiTheme="minorHAnsi" w:hAnsiTheme="minorHAnsi" w:cstheme="minorHAnsi"/>
        </w:rPr>
      </w:pPr>
    </w:p>
    <w:p w:rsidR="00E10ED4" w:rsidRPr="00BC69A1" w:rsidRDefault="00E10ED4" w:rsidP="00E10ED4">
      <w:pPr>
        <w:rPr>
          <w:rFonts w:asciiTheme="minorHAnsi" w:hAnsiTheme="minorHAnsi" w:cstheme="minorHAnsi"/>
        </w:rPr>
      </w:pPr>
      <w:r w:rsidRPr="00BC69A1">
        <w:rPr>
          <w:rFonts w:asciiTheme="minorHAnsi" w:hAnsiTheme="minorHAnsi" w:cstheme="minorHAnsi"/>
        </w:rPr>
        <w:t xml:space="preserve">“Our client was not allowed to attend school in person because she could not comply with the face-covering policies, though it was clear to all that she could only access her education in person.  They had success in advocating for the district and private school placement to provide the reasonable accommodation of the Student using a </w:t>
      </w:r>
      <w:r w:rsidRPr="00BC69A1">
        <w:rPr>
          <w:rFonts w:asciiTheme="minorHAnsi" w:hAnsiTheme="minorHAnsi" w:cstheme="minorHAnsi"/>
          <w:b/>
        </w:rPr>
        <w:t>Plexiglas desk barrier</w:t>
      </w:r>
      <w:r w:rsidRPr="00BC69A1">
        <w:rPr>
          <w:rFonts w:asciiTheme="minorHAnsi" w:hAnsiTheme="minorHAnsi" w:cstheme="minorHAnsi"/>
        </w:rPr>
        <w:t xml:space="preserve"> in the classroom (borrowed from the desks used for lunchtime).  </w:t>
      </w:r>
      <w:proofErr w:type="gramStart"/>
      <w:r w:rsidRPr="00BC69A1">
        <w:rPr>
          <w:rFonts w:asciiTheme="minorHAnsi" w:hAnsiTheme="minorHAnsi" w:cstheme="minorHAnsi"/>
        </w:rPr>
        <w:t>And</w:t>
      </w:r>
      <w:proofErr w:type="gramEnd"/>
      <w:r w:rsidRPr="00BC69A1">
        <w:rPr>
          <w:rFonts w:asciiTheme="minorHAnsi" w:hAnsiTheme="minorHAnsi" w:cstheme="minorHAnsi"/>
        </w:rPr>
        <w:t>, a goal around mask-wearing was added to the IEP. “</w:t>
      </w:r>
    </w:p>
    <w:p w:rsidR="00E10ED4" w:rsidRPr="00BC69A1" w:rsidRDefault="00E10ED4" w:rsidP="00E10ED4">
      <w:pPr>
        <w:rPr>
          <w:rFonts w:asciiTheme="minorHAnsi" w:hAnsiTheme="minorHAnsi" w:cstheme="minorHAnsi"/>
        </w:rPr>
      </w:pPr>
    </w:p>
    <w:p w:rsidR="00D84122" w:rsidRPr="00BC69A1" w:rsidRDefault="00DE0C33" w:rsidP="00E10ED4">
      <w:pPr>
        <w:rPr>
          <w:rFonts w:asciiTheme="minorHAnsi" w:hAnsiTheme="minorHAnsi" w:cstheme="minorHAnsi"/>
          <w:b/>
        </w:rPr>
      </w:pPr>
      <w:r w:rsidRPr="00BC69A1">
        <w:rPr>
          <w:rFonts w:asciiTheme="minorHAnsi" w:hAnsiTheme="minorHAnsi" w:cstheme="minorHAnsi"/>
          <w:b/>
        </w:rPr>
        <w:t>3)</w:t>
      </w:r>
      <w:r w:rsidRPr="00BC69A1">
        <w:rPr>
          <w:rFonts w:asciiTheme="minorHAnsi" w:hAnsiTheme="minorHAnsi" w:cstheme="minorHAnsi"/>
          <w:b/>
        </w:rPr>
        <w:tab/>
      </w:r>
      <w:r w:rsidR="00E10ED4" w:rsidRPr="00BC69A1">
        <w:rPr>
          <w:rFonts w:asciiTheme="minorHAnsi" w:hAnsiTheme="minorHAnsi" w:cstheme="minorHAnsi"/>
          <w:b/>
        </w:rPr>
        <w:t>Policy Example</w:t>
      </w:r>
      <w:r w:rsidR="0048121B" w:rsidRPr="00BC69A1">
        <w:rPr>
          <w:rFonts w:asciiTheme="minorHAnsi" w:hAnsiTheme="minorHAnsi" w:cstheme="minorHAnsi"/>
          <w:b/>
        </w:rPr>
        <w:t>s</w:t>
      </w:r>
      <w:r w:rsidR="00E10ED4" w:rsidRPr="00BC69A1">
        <w:rPr>
          <w:rFonts w:asciiTheme="minorHAnsi" w:hAnsiTheme="minorHAnsi" w:cstheme="minorHAnsi"/>
          <w:b/>
        </w:rPr>
        <w:t xml:space="preserve">: </w:t>
      </w:r>
    </w:p>
    <w:p w:rsidR="00D84122" w:rsidRPr="00BC69A1" w:rsidRDefault="00D84122" w:rsidP="00E10ED4">
      <w:pPr>
        <w:rPr>
          <w:rFonts w:asciiTheme="minorHAnsi" w:hAnsiTheme="minorHAnsi" w:cstheme="minorHAnsi"/>
          <w:b/>
        </w:rPr>
      </w:pPr>
    </w:p>
    <w:p w:rsidR="00E10ED4" w:rsidRPr="00BC69A1" w:rsidRDefault="00DE0C33" w:rsidP="00E10ED4">
      <w:pPr>
        <w:rPr>
          <w:rFonts w:asciiTheme="minorHAnsi" w:hAnsiTheme="minorHAnsi" w:cstheme="minorHAnsi"/>
          <w:b/>
        </w:rPr>
      </w:pPr>
      <w:r w:rsidRPr="00BC69A1">
        <w:rPr>
          <w:rFonts w:asciiTheme="minorHAnsi" w:hAnsiTheme="minorHAnsi" w:cstheme="minorHAnsi"/>
          <w:b/>
        </w:rPr>
        <w:t xml:space="preserve">Oregon </w:t>
      </w:r>
    </w:p>
    <w:p w:rsidR="00E10ED4" w:rsidRPr="00BC69A1" w:rsidRDefault="00E10ED4" w:rsidP="00E10ED4">
      <w:pPr>
        <w:rPr>
          <w:rFonts w:asciiTheme="minorHAnsi" w:hAnsiTheme="minorHAnsi" w:cstheme="minorHAnsi"/>
        </w:rPr>
      </w:pPr>
    </w:p>
    <w:p w:rsidR="00E10ED4" w:rsidRPr="00BC69A1" w:rsidRDefault="00D84122" w:rsidP="00E10ED4">
      <w:pPr>
        <w:rPr>
          <w:rFonts w:asciiTheme="minorHAnsi" w:hAnsiTheme="minorHAnsi" w:cstheme="minorHAnsi"/>
        </w:rPr>
      </w:pPr>
      <w:hyperlink r:id="rId8" w:history="1">
        <w:r w:rsidRPr="00BC69A1">
          <w:rPr>
            <w:rStyle w:val="Hyperlink"/>
            <w:rFonts w:asciiTheme="minorHAnsi" w:hAnsiTheme="minorHAnsi" w:cstheme="minorHAnsi"/>
          </w:rPr>
          <w:t>https://www.oregon.gov/ode/students-and-family/healthsafety/Documents/Face%20</w:t>
        </w:r>
        <w:r w:rsidRPr="00BC69A1">
          <w:rPr>
            <w:rStyle w:val="Hyperlink"/>
            <w:rFonts w:asciiTheme="minorHAnsi" w:hAnsiTheme="minorHAnsi" w:cstheme="minorHAnsi"/>
          </w:rPr>
          <w:t>C</w:t>
        </w:r>
        <w:r w:rsidRPr="00BC69A1">
          <w:rPr>
            <w:rStyle w:val="Hyperlink"/>
            <w:rFonts w:asciiTheme="minorHAnsi" w:hAnsiTheme="minorHAnsi" w:cstheme="minorHAnsi"/>
          </w:rPr>
          <w:t>overings%20and%20FAPE.pdf</w:t>
        </w:r>
      </w:hyperlink>
    </w:p>
    <w:p w:rsidR="00677538" w:rsidRPr="00BC69A1" w:rsidRDefault="00677538" w:rsidP="00E10ED4">
      <w:pPr>
        <w:rPr>
          <w:rFonts w:asciiTheme="minorHAnsi" w:hAnsiTheme="minorHAnsi" w:cstheme="minorHAnsi"/>
        </w:rPr>
      </w:pPr>
    </w:p>
    <w:p w:rsidR="00677538" w:rsidRPr="00BC69A1" w:rsidRDefault="00677538" w:rsidP="00677538">
      <w:pPr>
        <w:rPr>
          <w:rFonts w:asciiTheme="minorHAnsi" w:hAnsiTheme="minorHAnsi" w:cstheme="minorHAnsi"/>
        </w:rPr>
      </w:pPr>
      <w:r w:rsidRPr="00BC69A1">
        <w:rPr>
          <w:rFonts w:asciiTheme="minorHAnsi" w:hAnsiTheme="minorHAnsi" w:cstheme="minorHAnsi"/>
        </w:rPr>
        <w:t>OR recommends u</w:t>
      </w:r>
      <w:r w:rsidRPr="00BC69A1">
        <w:rPr>
          <w:rFonts w:asciiTheme="minorHAnsi" w:hAnsiTheme="minorHAnsi" w:cstheme="minorHAnsi"/>
        </w:rPr>
        <w:t xml:space="preserve">ses </w:t>
      </w:r>
      <w:r w:rsidRPr="00BC69A1">
        <w:rPr>
          <w:rFonts w:asciiTheme="minorHAnsi" w:hAnsiTheme="minorHAnsi" w:cstheme="minorHAnsi"/>
        </w:rPr>
        <w:t xml:space="preserve">of </w:t>
      </w:r>
      <w:r w:rsidRPr="00BC69A1">
        <w:rPr>
          <w:rFonts w:asciiTheme="minorHAnsi" w:hAnsiTheme="minorHAnsi" w:cstheme="minorHAnsi"/>
        </w:rPr>
        <w:t xml:space="preserve">the MDR Process </w:t>
      </w:r>
    </w:p>
    <w:p w:rsidR="006D7478" w:rsidRPr="00BC69A1" w:rsidRDefault="006D7478" w:rsidP="00E10ED4">
      <w:pPr>
        <w:rPr>
          <w:rFonts w:asciiTheme="minorHAnsi" w:hAnsiTheme="minorHAnsi" w:cstheme="minorHAnsi"/>
        </w:rPr>
      </w:pPr>
    </w:p>
    <w:p w:rsidR="006D7478" w:rsidRPr="00BC69A1" w:rsidRDefault="006D7478" w:rsidP="006D7478">
      <w:pPr>
        <w:rPr>
          <w:rFonts w:asciiTheme="minorHAnsi" w:hAnsiTheme="minorHAnsi" w:cstheme="minorHAnsi"/>
          <w:b/>
        </w:rPr>
      </w:pPr>
      <w:r w:rsidRPr="00BC69A1">
        <w:rPr>
          <w:rFonts w:asciiTheme="minorHAnsi" w:hAnsiTheme="minorHAnsi" w:cstheme="minorHAnsi"/>
          <w:b/>
        </w:rPr>
        <w:t>“</w:t>
      </w:r>
      <w:r w:rsidRPr="00BC69A1">
        <w:rPr>
          <w:rFonts w:asciiTheme="minorHAnsi" w:hAnsiTheme="minorHAnsi" w:cstheme="minorHAnsi"/>
          <w:b/>
        </w:rPr>
        <w:t xml:space="preserve">Educational Decision-Making Based on the Team’s Determination </w:t>
      </w:r>
    </w:p>
    <w:p w:rsidR="006D7478" w:rsidRPr="00BC69A1" w:rsidRDefault="006D7478" w:rsidP="006D7478">
      <w:pPr>
        <w:rPr>
          <w:rFonts w:asciiTheme="minorHAnsi" w:hAnsiTheme="minorHAnsi" w:cstheme="minorHAnsi"/>
          <w:b/>
        </w:rPr>
      </w:pPr>
      <w:r w:rsidRPr="00BC69A1">
        <w:rPr>
          <w:rFonts w:asciiTheme="minorHAnsi" w:hAnsiTheme="minorHAnsi" w:cstheme="minorHAnsi"/>
          <w:b/>
        </w:rPr>
        <w:t xml:space="preserve">Lack of Face Covering or Face Shield IS Related to Disability or Medical Circumstances </w:t>
      </w:r>
    </w:p>
    <w:p w:rsidR="006D7478" w:rsidRPr="00BC69A1" w:rsidRDefault="006D7478" w:rsidP="006D7478">
      <w:pPr>
        <w:rPr>
          <w:rFonts w:asciiTheme="minorHAnsi" w:hAnsiTheme="minorHAnsi" w:cstheme="minorHAnsi"/>
        </w:rPr>
      </w:pPr>
      <w:r w:rsidRPr="00BC69A1">
        <w:rPr>
          <w:rFonts w:asciiTheme="minorHAnsi" w:hAnsiTheme="minorHAnsi" w:cstheme="minorHAnsi"/>
        </w:rPr>
        <w:t xml:space="preserve"> </w:t>
      </w:r>
    </w:p>
    <w:p w:rsidR="0048121B" w:rsidRPr="00BC69A1" w:rsidRDefault="006D7478" w:rsidP="006D7478">
      <w:pPr>
        <w:rPr>
          <w:rFonts w:asciiTheme="minorHAnsi" w:hAnsiTheme="minorHAnsi" w:cstheme="minorHAnsi"/>
        </w:rPr>
      </w:pPr>
      <w:r w:rsidRPr="00BC69A1">
        <w:rPr>
          <w:rFonts w:asciiTheme="minorHAnsi" w:hAnsiTheme="minorHAnsi" w:cstheme="minorHAnsi"/>
        </w:rPr>
        <w:t>If the team determines that the child is not wearing a face covering or face shield because of their disability or medical circumstances, the appropriate team must:</w:t>
      </w:r>
    </w:p>
    <w:p w:rsidR="0048121B" w:rsidRPr="00BC69A1" w:rsidRDefault="006D7478" w:rsidP="006D7478">
      <w:pPr>
        <w:rPr>
          <w:rFonts w:asciiTheme="minorHAnsi" w:hAnsiTheme="minorHAnsi" w:cstheme="minorHAnsi"/>
          <w:b/>
        </w:rPr>
      </w:pPr>
      <w:r w:rsidRPr="00BC69A1">
        <w:rPr>
          <w:rFonts w:asciiTheme="minorHAnsi" w:hAnsiTheme="minorHAnsi" w:cstheme="minorHAnsi"/>
        </w:rPr>
        <w:t xml:space="preserve"> </w:t>
      </w:r>
      <w:r w:rsidRPr="00BC69A1">
        <w:rPr>
          <w:rFonts w:asciiTheme="minorHAnsi" w:hAnsiTheme="minorHAnsi" w:cstheme="minorHAnsi"/>
          <w:b/>
        </w:rPr>
        <w:t xml:space="preserve">● Ensure the child </w:t>
      </w:r>
      <w:proofErr w:type="gramStart"/>
      <w:r w:rsidRPr="00BC69A1">
        <w:rPr>
          <w:rFonts w:asciiTheme="minorHAnsi" w:hAnsiTheme="minorHAnsi" w:cstheme="minorHAnsi"/>
          <w:b/>
        </w:rPr>
        <w:t>is not excluded</w:t>
      </w:r>
      <w:proofErr w:type="gramEnd"/>
      <w:r w:rsidRPr="00BC69A1">
        <w:rPr>
          <w:rFonts w:asciiTheme="minorHAnsi" w:hAnsiTheme="minorHAnsi" w:cstheme="minorHAnsi"/>
          <w:b/>
        </w:rPr>
        <w:t xml:space="preserve"> because of their medical condition or disability. They may need additional accommodations (e.g., smaller cohorts with additional physical space) to ensure ongoing access to FAPE. </w:t>
      </w:r>
    </w:p>
    <w:p w:rsidR="0048121B" w:rsidRPr="00BC69A1" w:rsidRDefault="006D7478" w:rsidP="006D7478">
      <w:pPr>
        <w:rPr>
          <w:rFonts w:asciiTheme="minorHAnsi" w:hAnsiTheme="minorHAnsi" w:cstheme="minorHAnsi"/>
          <w:b/>
        </w:rPr>
      </w:pPr>
      <w:r w:rsidRPr="00BC69A1">
        <w:rPr>
          <w:rFonts w:asciiTheme="minorHAnsi" w:hAnsiTheme="minorHAnsi" w:cstheme="minorHAnsi"/>
        </w:rPr>
        <w:t xml:space="preserve">● Determine how FAPE </w:t>
      </w:r>
      <w:proofErr w:type="gramStart"/>
      <w:r w:rsidRPr="00BC69A1">
        <w:rPr>
          <w:rFonts w:asciiTheme="minorHAnsi" w:hAnsiTheme="minorHAnsi" w:cstheme="minorHAnsi"/>
        </w:rPr>
        <w:t>can be provided</w:t>
      </w:r>
      <w:proofErr w:type="gramEnd"/>
      <w:r w:rsidRPr="00BC69A1">
        <w:rPr>
          <w:rFonts w:asciiTheme="minorHAnsi" w:hAnsiTheme="minorHAnsi" w:cstheme="minorHAnsi"/>
        </w:rPr>
        <w:t xml:space="preserve"> safely, which may include the provision of limited in-home services, subject to the conditions under in-person instruction for specific groups of students. Though IEP teams are always free to revisit placement determinations, </w:t>
      </w:r>
      <w:r w:rsidRPr="00BC69A1">
        <w:rPr>
          <w:rFonts w:asciiTheme="minorHAnsi" w:hAnsiTheme="minorHAnsi" w:cstheme="minorHAnsi"/>
          <w:b/>
        </w:rPr>
        <w:t xml:space="preserve">no child’s placement </w:t>
      </w:r>
      <w:proofErr w:type="gramStart"/>
      <w:r w:rsidRPr="00BC69A1">
        <w:rPr>
          <w:rFonts w:asciiTheme="minorHAnsi" w:hAnsiTheme="minorHAnsi" w:cstheme="minorHAnsi"/>
          <w:b/>
        </w:rPr>
        <w:t>can be made</w:t>
      </w:r>
      <w:proofErr w:type="gramEnd"/>
      <w:r w:rsidRPr="00BC69A1">
        <w:rPr>
          <w:rFonts w:asciiTheme="minorHAnsi" w:hAnsiTheme="minorHAnsi" w:cstheme="minorHAnsi"/>
          <w:b/>
        </w:rPr>
        <w:t xml:space="preserve"> more restrictive due solely to their inability to wear a face covering or face shield.  </w:t>
      </w:r>
    </w:p>
    <w:p w:rsidR="006D7478" w:rsidRPr="00BC69A1" w:rsidRDefault="006D7478" w:rsidP="006D7478">
      <w:pPr>
        <w:rPr>
          <w:rFonts w:asciiTheme="minorHAnsi" w:hAnsiTheme="minorHAnsi" w:cstheme="minorHAnsi"/>
        </w:rPr>
      </w:pPr>
      <w:r w:rsidRPr="00BC69A1">
        <w:rPr>
          <w:rFonts w:asciiTheme="minorHAnsi" w:hAnsiTheme="minorHAnsi" w:cstheme="minorHAnsi"/>
        </w:rPr>
        <w:lastRenderedPageBreak/>
        <w:t xml:space="preserve">● Review the student’s educational program and ensure that any needed changes (e.g., updates to accommodations, present levels, annual goals, or student supports) </w:t>
      </w:r>
      <w:proofErr w:type="gramStart"/>
      <w:r w:rsidRPr="00BC69A1">
        <w:rPr>
          <w:rFonts w:asciiTheme="minorHAnsi" w:hAnsiTheme="minorHAnsi" w:cstheme="minorHAnsi"/>
        </w:rPr>
        <w:t>are appropriately made</w:t>
      </w:r>
      <w:proofErr w:type="gramEnd"/>
      <w:r w:rsidRPr="00BC69A1">
        <w:rPr>
          <w:rFonts w:asciiTheme="minorHAnsi" w:hAnsiTheme="minorHAnsi" w:cstheme="minorHAnsi"/>
        </w:rPr>
        <w:t xml:space="preserve">. </w:t>
      </w:r>
      <w:r w:rsidR="00372AC3" w:rsidRPr="00BC69A1">
        <w:rPr>
          <w:rFonts w:asciiTheme="minorHAnsi" w:hAnsiTheme="minorHAnsi" w:cstheme="minorHAnsi"/>
        </w:rPr>
        <w:t>“</w:t>
      </w:r>
    </w:p>
    <w:p w:rsidR="00D84122" w:rsidRPr="00BC69A1" w:rsidRDefault="00D84122" w:rsidP="00E10ED4">
      <w:pPr>
        <w:rPr>
          <w:rFonts w:asciiTheme="minorHAnsi" w:hAnsiTheme="minorHAnsi" w:cstheme="minorHAnsi"/>
        </w:rPr>
      </w:pPr>
    </w:p>
    <w:p w:rsidR="00D84122" w:rsidRPr="00BC69A1" w:rsidRDefault="00D84122" w:rsidP="00E10ED4">
      <w:pPr>
        <w:rPr>
          <w:rFonts w:asciiTheme="minorHAnsi" w:hAnsiTheme="minorHAnsi" w:cstheme="minorHAnsi"/>
        </w:rPr>
      </w:pPr>
      <w:r w:rsidRPr="00BC69A1">
        <w:rPr>
          <w:rFonts w:asciiTheme="minorHAnsi" w:hAnsiTheme="minorHAnsi" w:cstheme="minorHAnsi"/>
          <w:b/>
        </w:rPr>
        <w:t>New York</w:t>
      </w:r>
      <w:r w:rsidR="006D7478" w:rsidRPr="00BC69A1">
        <w:rPr>
          <w:rFonts w:asciiTheme="minorHAnsi" w:hAnsiTheme="minorHAnsi" w:cstheme="minorHAnsi"/>
          <w:b/>
        </w:rPr>
        <w:t xml:space="preserve"> </w:t>
      </w:r>
      <w:proofErr w:type="gramStart"/>
      <w:r w:rsidR="006D7478" w:rsidRPr="00BC69A1">
        <w:rPr>
          <w:rFonts w:asciiTheme="minorHAnsi" w:hAnsiTheme="minorHAnsi" w:cstheme="minorHAnsi"/>
          <w:b/>
        </w:rPr>
        <w:t>City</w:t>
      </w:r>
      <w:r w:rsidR="006D7478" w:rsidRPr="00BC69A1">
        <w:rPr>
          <w:rFonts w:asciiTheme="minorHAnsi" w:hAnsiTheme="minorHAnsi" w:cstheme="minorHAnsi"/>
        </w:rPr>
        <w:t xml:space="preserve"> </w:t>
      </w:r>
      <w:r w:rsidRPr="00BC69A1">
        <w:rPr>
          <w:rFonts w:asciiTheme="minorHAnsi" w:hAnsiTheme="minorHAnsi" w:cstheme="minorHAnsi"/>
        </w:rPr>
        <w:t xml:space="preserve"> </w:t>
      </w:r>
      <w:r w:rsidR="006D7478" w:rsidRPr="00BC69A1">
        <w:rPr>
          <w:rFonts w:asciiTheme="minorHAnsi" w:hAnsiTheme="minorHAnsi" w:cstheme="minorHAnsi"/>
        </w:rPr>
        <w:t>(</w:t>
      </w:r>
      <w:proofErr w:type="gramEnd"/>
      <w:r w:rsidR="006D7478" w:rsidRPr="00BC69A1">
        <w:rPr>
          <w:rFonts w:asciiTheme="minorHAnsi" w:hAnsiTheme="minorHAnsi" w:cstheme="minorHAnsi"/>
        </w:rPr>
        <w:t xml:space="preserve">attached) </w:t>
      </w:r>
    </w:p>
    <w:p w:rsidR="00372AC3" w:rsidRPr="00BC69A1" w:rsidRDefault="00372AC3" w:rsidP="00E10ED4">
      <w:pPr>
        <w:rPr>
          <w:rFonts w:asciiTheme="minorHAnsi" w:hAnsiTheme="minorHAnsi" w:cstheme="minorHAnsi"/>
        </w:rPr>
      </w:pPr>
    </w:p>
    <w:p w:rsidR="00D84122" w:rsidRPr="00BC69A1" w:rsidRDefault="00D84122" w:rsidP="00E10ED4">
      <w:pPr>
        <w:rPr>
          <w:rFonts w:asciiTheme="minorHAnsi" w:hAnsiTheme="minorHAnsi" w:cstheme="minorHAnsi"/>
        </w:rPr>
      </w:pPr>
      <w:r w:rsidRPr="00BC69A1">
        <w:rPr>
          <w:rFonts w:asciiTheme="minorHAnsi" w:hAnsiTheme="minorHAnsi" w:cstheme="minorHAnsi"/>
        </w:rPr>
        <w:t>“…</w:t>
      </w:r>
      <w:r w:rsidRPr="00BC69A1">
        <w:rPr>
          <w:rFonts w:asciiTheme="minorHAnsi" w:hAnsiTheme="minorHAnsi" w:cstheme="minorHAnsi"/>
        </w:rPr>
        <w:t xml:space="preserve">If a student can medically tolerate a face covering but needs additional support towards compliance, the school should provide additional adherence support and additional breaks, explore the use of alternative personal protective equipment (PPE), and ensure other risk mitigation strategies such as handwashing and physical distancing are adhered to while the child progresses towards compliance. </w:t>
      </w:r>
      <w:r w:rsidRPr="00BC69A1">
        <w:rPr>
          <w:rFonts w:asciiTheme="minorHAnsi" w:hAnsiTheme="minorHAnsi" w:cstheme="minorHAnsi"/>
          <w:b/>
        </w:rPr>
        <w:t xml:space="preserve">Students shall not be </w:t>
      </w:r>
      <w:r w:rsidR="001B3781" w:rsidRPr="00BC69A1">
        <w:rPr>
          <w:rFonts w:asciiTheme="minorHAnsi" w:hAnsiTheme="minorHAnsi" w:cstheme="minorHAnsi"/>
          <w:b/>
        </w:rPr>
        <w:t>re</w:t>
      </w:r>
      <w:r w:rsidRPr="00BC69A1">
        <w:rPr>
          <w:rFonts w:asciiTheme="minorHAnsi" w:hAnsiTheme="minorHAnsi" w:cstheme="minorHAnsi"/>
          <w:b/>
        </w:rPr>
        <w:t>quired to participate in remote-only instruction as they progress towards compliance</w:t>
      </w:r>
      <w:r w:rsidRPr="00BC69A1">
        <w:rPr>
          <w:rFonts w:asciiTheme="minorHAnsi" w:hAnsiTheme="minorHAnsi" w:cstheme="minorHAnsi"/>
        </w:rPr>
        <w:t>.</w:t>
      </w:r>
      <w:r w:rsidR="006D7478" w:rsidRPr="00BC69A1">
        <w:rPr>
          <w:rFonts w:asciiTheme="minorHAnsi" w:hAnsiTheme="minorHAnsi" w:cstheme="minorHAnsi"/>
        </w:rPr>
        <w:t xml:space="preserve">” </w:t>
      </w:r>
    </w:p>
    <w:p w:rsidR="00E10ED4" w:rsidRPr="00BC69A1" w:rsidRDefault="00E10ED4" w:rsidP="00E10ED4">
      <w:pPr>
        <w:rPr>
          <w:rFonts w:asciiTheme="minorHAnsi" w:hAnsiTheme="minorHAnsi" w:cstheme="minorHAnsi"/>
        </w:rPr>
      </w:pPr>
    </w:p>
    <w:p w:rsidR="00724A1B" w:rsidRPr="00BC69A1" w:rsidRDefault="001B3781">
      <w:pPr>
        <w:rPr>
          <w:rFonts w:asciiTheme="minorHAnsi" w:hAnsiTheme="minorHAnsi" w:cstheme="minorHAnsi"/>
          <w:b/>
        </w:rPr>
      </w:pPr>
      <w:r w:rsidRPr="00BC69A1">
        <w:rPr>
          <w:rFonts w:asciiTheme="minorHAnsi" w:hAnsiTheme="minorHAnsi" w:cstheme="minorHAnsi"/>
          <w:b/>
        </w:rPr>
        <w:t xml:space="preserve">New York State </w:t>
      </w:r>
      <w:r w:rsidRPr="00BC69A1">
        <w:rPr>
          <w:rFonts w:asciiTheme="minorHAnsi" w:hAnsiTheme="minorHAnsi" w:cstheme="minorHAnsi"/>
        </w:rPr>
        <w:t>(attached)</w:t>
      </w:r>
    </w:p>
    <w:p w:rsidR="001B3781" w:rsidRPr="00BC69A1" w:rsidRDefault="001B3781">
      <w:pPr>
        <w:rPr>
          <w:rFonts w:asciiTheme="minorHAnsi" w:hAnsiTheme="minorHAnsi" w:cstheme="minorHAnsi"/>
        </w:rPr>
      </w:pPr>
      <w:r w:rsidRPr="00BC69A1">
        <w:rPr>
          <w:rFonts w:asciiTheme="minorHAnsi" w:hAnsiTheme="minorHAnsi" w:cstheme="minorHAnsi"/>
          <w:b/>
          <w:bCs/>
        </w:rPr>
        <w:t>“…</w:t>
      </w:r>
      <w:r w:rsidRPr="00BC69A1">
        <w:rPr>
          <w:rFonts w:asciiTheme="minorHAnsi" w:hAnsiTheme="minorHAnsi" w:cstheme="minorHAnsi"/>
          <w:bCs/>
        </w:rPr>
        <w:t>Determine whether there may be a valid reason for a student’s refusal to wear a mask.</w:t>
      </w:r>
      <w:r w:rsidRPr="00BC69A1">
        <w:rPr>
          <w:rFonts w:asciiTheme="minorHAnsi" w:hAnsiTheme="minorHAnsi" w:cstheme="minorHAnsi"/>
          <w:b/>
          <w:bCs/>
        </w:rPr>
        <w:t xml:space="preserve"> </w:t>
      </w:r>
      <w:r w:rsidRPr="00BC69A1">
        <w:rPr>
          <w:rFonts w:asciiTheme="minorHAnsi" w:hAnsiTheme="minorHAnsi" w:cstheme="minorHAnsi"/>
          <w:b/>
        </w:rPr>
        <w:t xml:space="preserve">If a student indicates they cannot wear a mask or face covering due to a health or mental health condition, or a parent/guardian indicates such on their behalf, ensure that the student </w:t>
      </w:r>
      <w:proofErr w:type="gramStart"/>
      <w:r w:rsidRPr="00BC69A1">
        <w:rPr>
          <w:rFonts w:asciiTheme="minorHAnsi" w:hAnsiTheme="minorHAnsi" w:cstheme="minorHAnsi"/>
          <w:b/>
        </w:rPr>
        <w:t>is distanced</w:t>
      </w:r>
      <w:proofErr w:type="gramEnd"/>
      <w:r w:rsidRPr="00BC69A1">
        <w:rPr>
          <w:rFonts w:asciiTheme="minorHAnsi" w:hAnsiTheme="minorHAnsi" w:cstheme="minorHAnsi"/>
          <w:b/>
        </w:rPr>
        <w:t xml:space="preserve"> at least six to twelve feet away from other students and staff, depending on the current activity. Contact the school nurse, medical director, or administration for further direction.</w:t>
      </w:r>
      <w:r w:rsidRPr="00BC69A1">
        <w:rPr>
          <w:rFonts w:asciiTheme="minorHAnsi" w:hAnsiTheme="minorHAnsi" w:cstheme="minorHAnsi"/>
        </w:rPr>
        <w:t xml:space="preserve"> School policies need to </w:t>
      </w:r>
      <w:proofErr w:type="gramStart"/>
      <w:r w:rsidRPr="00BC69A1">
        <w:rPr>
          <w:rFonts w:asciiTheme="minorHAnsi" w:hAnsiTheme="minorHAnsi" w:cstheme="minorHAnsi"/>
        </w:rPr>
        <w:t>be explained</w:t>
      </w:r>
      <w:proofErr w:type="gramEnd"/>
      <w:r w:rsidRPr="00BC69A1">
        <w:rPr>
          <w:rFonts w:asciiTheme="minorHAnsi" w:hAnsiTheme="minorHAnsi" w:cstheme="minorHAnsi"/>
        </w:rPr>
        <w:t xml:space="preserve"> to parents, so they are aware of any additional documentation that needs to be provided, or whether other alternatives are available based on the student’s needs, including disability-related needs. Communication should be in the parents’ preferred language, and interpretation should be made available upon request.</w:t>
      </w:r>
      <w:r w:rsidRPr="00BC69A1">
        <w:rPr>
          <w:rFonts w:asciiTheme="minorHAnsi" w:hAnsiTheme="minorHAnsi" w:cstheme="minorHAnsi"/>
        </w:rPr>
        <w:t>”</w:t>
      </w:r>
    </w:p>
    <w:p w:rsidR="003F3A24" w:rsidRPr="00BC69A1" w:rsidRDefault="003F3A24">
      <w:pPr>
        <w:rPr>
          <w:rFonts w:asciiTheme="minorHAnsi" w:hAnsiTheme="minorHAnsi" w:cstheme="minorHAnsi"/>
        </w:rPr>
      </w:pPr>
    </w:p>
    <w:p w:rsidR="003F3A24" w:rsidRPr="00BC69A1" w:rsidRDefault="003F3A24">
      <w:pPr>
        <w:rPr>
          <w:rFonts w:asciiTheme="minorHAnsi" w:hAnsiTheme="minorHAnsi" w:cstheme="minorHAnsi"/>
          <w:b/>
        </w:rPr>
      </w:pPr>
      <w:r w:rsidRPr="00BC69A1">
        <w:rPr>
          <w:rFonts w:asciiTheme="minorHAnsi" w:hAnsiTheme="minorHAnsi" w:cstheme="minorHAnsi"/>
          <w:b/>
        </w:rPr>
        <w:t>California</w:t>
      </w:r>
    </w:p>
    <w:p w:rsidR="003F3A24" w:rsidRPr="00BC69A1" w:rsidRDefault="003F3A24">
      <w:pPr>
        <w:rPr>
          <w:rFonts w:asciiTheme="minorHAnsi" w:hAnsiTheme="minorHAnsi" w:cstheme="minorHAnsi"/>
        </w:rPr>
      </w:pPr>
    </w:p>
    <w:p w:rsidR="003F3A24" w:rsidRPr="00BC69A1" w:rsidRDefault="003F3A24">
      <w:pPr>
        <w:rPr>
          <w:rFonts w:asciiTheme="minorHAnsi" w:hAnsiTheme="minorHAnsi" w:cstheme="minorHAnsi"/>
        </w:rPr>
      </w:pPr>
      <w:r w:rsidRPr="00BC69A1">
        <w:rPr>
          <w:rFonts w:asciiTheme="minorHAnsi" w:hAnsiTheme="minorHAnsi" w:cstheme="minorHAnsi"/>
        </w:rPr>
        <w:t>https://www.cde.ca.gov/ls/he/hn/strongertogethehealth.asp</w:t>
      </w:r>
    </w:p>
    <w:p w:rsidR="003F3A24" w:rsidRPr="003F3A24" w:rsidRDefault="003F3A24" w:rsidP="003F3A24">
      <w:pPr>
        <w:shd w:val="clear" w:color="auto" w:fill="FFFFFF"/>
        <w:spacing w:before="100" w:beforeAutospacing="1" w:after="100" w:afterAutospacing="1"/>
        <w:rPr>
          <w:rFonts w:asciiTheme="minorHAnsi" w:eastAsia="Times New Roman" w:hAnsiTheme="minorHAnsi" w:cstheme="minorHAnsi"/>
          <w:color w:val="000000"/>
        </w:rPr>
      </w:pPr>
      <w:r w:rsidRPr="00BC69A1">
        <w:rPr>
          <w:rFonts w:asciiTheme="minorHAnsi" w:eastAsia="Times New Roman" w:hAnsiTheme="minorHAnsi" w:cstheme="minorHAnsi"/>
          <w:color w:val="000000"/>
        </w:rPr>
        <w:t>“…</w:t>
      </w:r>
      <w:r w:rsidRPr="003F3A24">
        <w:rPr>
          <w:rFonts w:asciiTheme="minorHAnsi" w:eastAsia="Times New Roman" w:hAnsiTheme="minorHAnsi" w:cstheme="minorHAnsi"/>
          <w:color w:val="000000"/>
        </w:rPr>
        <w:t xml:space="preserve">Face coverings are not recommended for anyone who has trouble breathing or is unconscious, incapacitated, or otherwise unable to remove the covering without assistance. LEAs should make reasonable accommodations such as </w:t>
      </w:r>
      <w:r w:rsidRPr="003F3A24">
        <w:rPr>
          <w:rFonts w:asciiTheme="minorHAnsi" w:eastAsia="Times New Roman" w:hAnsiTheme="minorHAnsi" w:cstheme="minorHAnsi"/>
          <w:b/>
          <w:color w:val="000000"/>
        </w:rPr>
        <w:t>a face shield with a cloth drape for those who are unable to wear face coverings for medical reasons</w:t>
      </w:r>
      <w:r w:rsidRPr="003F3A24">
        <w:rPr>
          <w:rFonts w:asciiTheme="minorHAnsi" w:eastAsia="Times New Roman" w:hAnsiTheme="minorHAnsi" w:cstheme="minorHAnsi"/>
          <w:color w:val="000000"/>
        </w:rPr>
        <w:t>. Per Cal/OSHA, considerations for face shields should include a cloth drape attached across the bottom and tucked into shirt</w:t>
      </w:r>
      <w:r w:rsidRPr="00BC69A1">
        <w:rPr>
          <w:rFonts w:asciiTheme="minorHAnsi" w:eastAsia="Times New Roman" w:hAnsiTheme="minorHAnsi" w:cstheme="minorHAnsi"/>
          <w:color w:val="000000"/>
        </w:rPr>
        <w:t xml:space="preserve">…” </w:t>
      </w:r>
    </w:p>
    <w:p w:rsidR="003F3A24" w:rsidRPr="00BC69A1" w:rsidRDefault="003F3A24">
      <w:pPr>
        <w:rPr>
          <w:rFonts w:asciiTheme="minorHAnsi" w:hAnsiTheme="minorHAnsi" w:cstheme="minorHAnsi"/>
        </w:rPr>
      </w:pPr>
      <w:bookmarkStart w:id="0" w:name="_GoBack"/>
      <w:bookmarkEnd w:id="0"/>
    </w:p>
    <w:sectPr w:rsidR="003F3A24" w:rsidRPr="00BC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690F"/>
    <w:multiLevelType w:val="multilevel"/>
    <w:tmpl w:val="850A3F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2055D1F"/>
    <w:multiLevelType w:val="hybridMultilevel"/>
    <w:tmpl w:val="748E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04370"/>
    <w:multiLevelType w:val="multilevel"/>
    <w:tmpl w:val="B2C2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D4"/>
    <w:rsid w:val="000931DF"/>
    <w:rsid w:val="001B3781"/>
    <w:rsid w:val="002C1ADF"/>
    <w:rsid w:val="00372AC3"/>
    <w:rsid w:val="003F3A24"/>
    <w:rsid w:val="0048121B"/>
    <w:rsid w:val="00652DB0"/>
    <w:rsid w:val="00677538"/>
    <w:rsid w:val="006D7478"/>
    <w:rsid w:val="00724A1B"/>
    <w:rsid w:val="00966BE1"/>
    <w:rsid w:val="009E5C49"/>
    <w:rsid w:val="00AB48B4"/>
    <w:rsid w:val="00BC69A1"/>
    <w:rsid w:val="00D84122"/>
    <w:rsid w:val="00DE0C33"/>
    <w:rsid w:val="00E10ED4"/>
    <w:rsid w:val="00F3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E30E"/>
  <w15:chartTrackingRefBased/>
  <w15:docId w15:val="{57BF61F3-F9FD-4940-BBB6-B8BCEB42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ED4"/>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E10ED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0ED4"/>
    <w:rPr>
      <w:rFonts w:ascii="Times New Roman" w:eastAsia="Times New Roman" w:hAnsi="Times New Roman" w:cs="Times New Roman"/>
      <w:b/>
      <w:bCs/>
      <w:sz w:val="36"/>
      <w:szCs w:val="36"/>
    </w:rPr>
  </w:style>
  <w:style w:type="paragraph" w:styleId="ListParagraph">
    <w:name w:val="List Paragraph"/>
    <w:basedOn w:val="Normal"/>
    <w:uiPriority w:val="34"/>
    <w:qFormat/>
    <w:rsid w:val="00E10ED4"/>
    <w:pPr>
      <w:ind w:left="720"/>
      <w:contextualSpacing/>
    </w:pPr>
  </w:style>
  <w:style w:type="character" w:styleId="Hyperlink">
    <w:name w:val="Hyperlink"/>
    <w:basedOn w:val="DefaultParagraphFont"/>
    <w:uiPriority w:val="99"/>
    <w:unhideWhenUsed/>
    <w:rsid w:val="00E10ED4"/>
    <w:rPr>
      <w:color w:val="0563C1" w:themeColor="hyperlink"/>
      <w:u w:val="single"/>
    </w:rPr>
  </w:style>
  <w:style w:type="paragraph" w:styleId="NormalWeb">
    <w:name w:val="Normal (Web)"/>
    <w:basedOn w:val="Normal"/>
    <w:uiPriority w:val="99"/>
    <w:unhideWhenUsed/>
    <w:rsid w:val="00E10ED4"/>
    <w:pPr>
      <w:spacing w:before="100" w:beforeAutospacing="1" w:after="100" w:afterAutospacing="1"/>
    </w:pPr>
    <w:rPr>
      <w:rFonts w:eastAsia="Times New Roman"/>
    </w:rPr>
  </w:style>
  <w:style w:type="character" w:styleId="Strong">
    <w:name w:val="Strong"/>
    <w:basedOn w:val="DefaultParagraphFont"/>
    <w:uiPriority w:val="22"/>
    <w:qFormat/>
    <w:rsid w:val="00E10ED4"/>
    <w:rPr>
      <w:b/>
      <w:bCs/>
    </w:rPr>
  </w:style>
  <w:style w:type="character" w:styleId="FollowedHyperlink">
    <w:name w:val="FollowedHyperlink"/>
    <w:basedOn w:val="DefaultParagraphFont"/>
    <w:uiPriority w:val="99"/>
    <w:semiHidden/>
    <w:unhideWhenUsed/>
    <w:rsid w:val="006D7478"/>
    <w:rPr>
      <w:color w:val="954F72" w:themeColor="followedHyperlink"/>
      <w:u w:val="single"/>
    </w:rPr>
  </w:style>
  <w:style w:type="paragraph" w:styleId="BalloonText">
    <w:name w:val="Balloon Text"/>
    <w:basedOn w:val="Normal"/>
    <w:link w:val="BalloonTextChar"/>
    <w:uiPriority w:val="99"/>
    <w:semiHidden/>
    <w:unhideWhenUsed/>
    <w:rsid w:val="00BC6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5293">
      <w:bodyDiv w:val="1"/>
      <w:marLeft w:val="0"/>
      <w:marRight w:val="0"/>
      <w:marTop w:val="0"/>
      <w:marBottom w:val="0"/>
      <w:divBdr>
        <w:top w:val="none" w:sz="0" w:space="0" w:color="auto"/>
        <w:left w:val="none" w:sz="0" w:space="0" w:color="auto"/>
        <w:bottom w:val="none" w:sz="0" w:space="0" w:color="auto"/>
        <w:right w:val="none" w:sz="0" w:space="0" w:color="auto"/>
      </w:divBdr>
    </w:div>
    <w:div w:id="16665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e/students-and-family/healthsafety/Documents/Face%20Coverings%20and%20FAPE.pdf" TargetMode="External"/><Relationship Id="rId3" Type="http://schemas.openxmlformats.org/officeDocument/2006/relationships/settings" Target="settings.xml"/><Relationship Id="rId7" Type="http://schemas.openxmlformats.org/officeDocument/2006/relationships/hyperlink" Target="https://districtadministration.com/5-safety-measures-to-implement-for-students-who-cant-wear-mas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prevent-getting-sick/cloth-face-cover-guidance.html#feasibility-adaptation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Smith Howard</dc:creator>
  <cp:keywords/>
  <dc:description/>
  <cp:lastModifiedBy>Diane Smith Howard</cp:lastModifiedBy>
  <cp:revision>2</cp:revision>
  <cp:lastPrinted>2020-11-02T19:36:00Z</cp:lastPrinted>
  <dcterms:created xsi:type="dcterms:W3CDTF">2020-11-02T19:45:00Z</dcterms:created>
  <dcterms:modified xsi:type="dcterms:W3CDTF">2020-11-02T19:45:00Z</dcterms:modified>
</cp:coreProperties>
</file>